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264" w:rsidRPr="00386264" w:rsidRDefault="00386264" w:rsidP="00386264">
      <w:pPr>
        <w:widowControl/>
        <w:shd w:val="clear" w:color="auto" w:fill="FFFFFF"/>
        <w:spacing w:line="675" w:lineRule="atLeast"/>
        <w:jc w:val="center"/>
        <w:outlineLvl w:val="2"/>
        <w:rPr>
          <w:rFonts w:ascii="微软雅黑" w:eastAsia="微软雅黑" w:hAnsi="微软雅黑" w:cs="宋体"/>
          <w:color w:val="333333"/>
          <w:kern w:val="0"/>
          <w:sz w:val="32"/>
          <w:szCs w:val="32"/>
        </w:rPr>
      </w:pPr>
      <w:r w:rsidRPr="00386264">
        <w:rPr>
          <w:rFonts w:ascii="微软雅黑" w:eastAsia="微软雅黑" w:hAnsi="微软雅黑" w:cs="宋体" w:hint="eastAsia"/>
          <w:color w:val="333333"/>
          <w:kern w:val="0"/>
          <w:sz w:val="32"/>
          <w:szCs w:val="32"/>
        </w:rPr>
        <w:t>关于开展2021年度山东省科学技术奖提名工作的通知</w:t>
      </w:r>
    </w:p>
    <w:p w:rsidR="00386264" w:rsidRDefault="00386264" w:rsidP="00386264">
      <w:pPr>
        <w:pStyle w:val="a5"/>
        <w:shd w:val="clear" w:color="auto" w:fill="FFFFFF"/>
        <w:spacing w:before="0" w:beforeAutospacing="0" w:after="150" w:afterAutospacing="0"/>
        <w:rPr>
          <w:rFonts w:ascii="微软雅黑" w:eastAsia="微软雅黑" w:hAnsi="微软雅黑"/>
          <w:color w:val="333333"/>
        </w:rPr>
      </w:pPr>
      <w:r>
        <w:rPr>
          <w:rFonts w:ascii="微软雅黑" w:eastAsia="微软雅黑" w:hAnsi="微软雅黑" w:hint="eastAsia"/>
          <w:color w:val="333333"/>
        </w:rPr>
        <w:t>各有关单位、专家：</w:t>
      </w:r>
    </w:p>
    <w:p w:rsidR="00386264" w:rsidRDefault="00386264" w:rsidP="00386264">
      <w:pPr>
        <w:pStyle w:val="a5"/>
        <w:shd w:val="clear" w:color="auto" w:fill="FFFFFF"/>
        <w:spacing w:before="0" w:beforeAutospacing="0" w:after="150" w:afterAutospacing="0"/>
        <w:ind w:firstLine="480"/>
        <w:rPr>
          <w:rFonts w:ascii="微软雅黑" w:eastAsia="微软雅黑" w:hAnsi="微软雅黑"/>
          <w:color w:val="333333"/>
        </w:rPr>
      </w:pPr>
      <w:r>
        <w:rPr>
          <w:rFonts w:ascii="微软雅黑" w:eastAsia="微软雅黑" w:hAnsi="微软雅黑" w:hint="eastAsia"/>
          <w:color w:val="333333"/>
        </w:rPr>
        <w:t>根据《山东省科学技术奖励办法》有关规定，现将2021年度山东省科学技术奖提名工作相关事项通知如下：</w:t>
      </w:r>
    </w:p>
    <w:p w:rsidR="00386264" w:rsidRDefault="00386264" w:rsidP="00386264">
      <w:pPr>
        <w:pStyle w:val="a5"/>
        <w:shd w:val="clear" w:color="auto" w:fill="FFFFFF"/>
        <w:spacing w:before="0" w:beforeAutospacing="0" w:after="0" w:afterAutospacing="0"/>
        <w:ind w:firstLine="480"/>
        <w:rPr>
          <w:rFonts w:ascii="微软雅黑" w:eastAsia="微软雅黑" w:hAnsi="微软雅黑"/>
          <w:color w:val="333333"/>
        </w:rPr>
      </w:pPr>
      <w:r>
        <w:rPr>
          <w:rStyle w:val="a6"/>
          <w:rFonts w:ascii="微软雅黑" w:eastAsia="微软雅黑" w:hAnsi="微软雅黑" w:hint="eastAsia"/>
          <w:color w:val="333333"/>
        </w:rPr>
        <w:t>一、提名奖种</w:t>
      </w:r>
    </w:p>
    <w:p w:rsidR="00386264" w:rsidRDefault="00386264" w:rsidP="00386264">
      <w:pPr>
        <w:pStyle w:val="a5"/>
        <w:shd w:val="clear" w:color="auto" w:fill="FFFFFF"/>
        <w:spacing w:before="0" w:beforeAutospacing="0" w:after="150" w:afterAutospacing="0"/>
        <w:ind w:firstLine="480"/>
        <w:rPr>
          <w:rFonts w:ascii="微软雅黑" w:eastAsia="微软雅黑" w:hAnsi="微软雅黑"/>
          <w:color w:val="333333"/>
        </w:rPr>
      </w:pPr>
      <w:r>
        <w:rPr>
          <w:rFonts w:ascii="微软雅黑" w:eastAsia="微软雅黑" w:hAnsi="微软雅黑" w:hint="eastAsia"/>
          <w:color w:val="333333"/>
        </w:rPr>
        <w:t>本次省科技奖提名工作适用于省自然科学奖、技术发明奖、科学技术进步奖、国际科技合作奖。省科学技术最高奖、省科学技术进步奖产业突出贡献类项目按照先前通知要求进行提名。</w:t>
      </w:r>
    </w:p>
    <w:p w:rsidR="00386264" w:rsidRDefault="00386264" w:rsidP="00386264">
      <w:pPr>
        <w:pStyle w:val="a5"/>
        <w:shd w:val="clear" w:color="auto" w:fill="FFFFFF"/>
        <w:spacing w:before="0" w:beforeAutospacing="0" w:after="0" w:afterAutospacing="0"/>
        <w:ind w:firstLine="480"/>
        <w:rPr>
          <w:rFonts w:ascii="微软雅黑" w:eastAsia="微软雅黑" w:hAnsi="微软雅黑"/>
          <w:color w:val="333333"/>
        </w:rPr>
      </w:pPr>
      <w:r>
        <w:rPr>
          <w:rStyle w:val="a6"/>
          <w:rFonts w:ascii="微软雅黑" w:eastAsia="微软雅黑" w:hAnsi="微软雅黑" w:hint="eastAsia"/>
          <w:color w:val="333333"/>
        </w:rPr>
        <w:t>二、提名方式</w:t>
      </w:r>
    </w:p>
    <w:p w:rsidR="00386264" w:rsidRDefault="00386264" w:rsidP="00386264">
      <w:pPr>
        <w:pStyle w:val="a5"/>
        <w:shd w:val="clear" w:color="auto" w:fill="FFFFFF"/>
        <w:spacing w:before="0" w:beforeAutospacing="0" w:after="150" w:afterAutospacing="0"/>
        <w:ind w:firstLine="480"/>
        <w:rPr>
          <w:rFonts w:ascii="微软雅黑" w:eastAsia="微软雅黑" w:hAnsi="微软雅黑"/>
          <w:color w:val="333333"/>
        </w:rPr>
      </w:pPr>
      <w:r>
        <w:rPr>
          <w:rFonts w:ascii="微软雅黑" w:eastAsia="微软雅黑" w:hAnsi="微软雅黑" w:hint="eastAsia"/>
          <w:color w:val="333333"/>
        </w:rPr>
        <w:t>（一）专家提名</w:t>
      </w:r>
    </w:p>
    <w:p w:rsidR="00386264" w:rsidRDefault="00386264" w:rsidP="00386264">
      <w:pPr>
        <w:pStyle w:val="a5"/>
        <w:shd w:val="clear" w:color="auto" w:fill="FFFFFF"/>
        <w:spacing w:before="0" w:beforeAutospacing="0" w:after="150" w:afterAutospacing="0"/>
        <w:ind w:firstLine="480"/>
        <w:rPr>
          <w:rFonts w:ascii="微软雅黑" w:eastAsia="微软雅黑" w:hAnsi="微软雅黑"/>
          <w:color w:val="333333"/>
        </w:rPr>
      </w:pPr>
      <w:r>
        <w:rPr>
          <w:rFonts w:ascii="微软雅黑" w:eastAsia="微软雅黑" w:hAnsi="微软雅黑" w:hint="eastAsia"/>
          <w:color w:val="333333"/>
        </w:rPr>
        <w:t>提名专家应具有《山东省科学技术奖提名制实施办法》（附件1）规定的提名资格和提名条件。提名专家每人每年度可以独立或与他人联合提名1项省科学技术奖，联合提名时列第一位的为责任专家。提名专家应在本人熟悉学科领域范围内进行提名，责任专家应在本人从事学科专业（二级学科）内提名。3名专家联合提名时，与提名项目第一完成人同一单位的专家不应超过1人。提名专家不能作为本年度任何提名项目的完成人，并应回避本人提名项目所在奖种的评审活动。</w:t>
      </w:r>
    </w:p>
    <w:p w:rsidR="00386264" w:rsidRDefault="00386264" w:rsidP="00386264">
      <w:pPr>
        <w:pStyle w:val="a5"/>
        <w:shd w:val="clear" w:color="auto" w:fill="FFFFFF"/>
        <w:spacing w:before="0" w:beforeAutospacing="0" w:after="150" w:afterAutospacing="0"/>
        <w:ind w:firstLine="480"/>
        <w:rPr>
          <w:rFonts w:ascii="微软雅黑" w:eastAsia="微软雅黑" w:hAnsi="微软雅黑"/>
          <w:color w:val="333333"/>
        </w:rPr>
      </w:pPr>
      <w:r>
        <w:rPr>
          <w:rFonts w:ascii="微软雅黑" w:eastAsia="微软雅黑" w:hAnsi="微软雅黑" w:hint="eastAsia"/>
          <w:color w:val="333333"/>
        </w:rPr>
        <w:t>1. 山东省自然科学奖</w:t>
      </w:r>
    </w:p>
    <w:p w:rsidR="00386264" w:rsidRDefault="00386264" w:rsidP="00386264">
      <w:pPr>
        <w:pStyle w:val="a5"/>
        <w:shd w:val="clear" w:color="auto" w:fill="FFFFFF"/>
        <w:spacing w:before="0" w:beforeAutospacing="0" w:after="150" w:afterAutospacing="0"/>
        <w:ind w:firstLine="480"/>
        <w:rPr>
          <w:rFonts w:ascii="微软雅黑" w:eastAsia="微软雅黑" w:hAnsi="微软雅黑"/>
          <w:color w:val="333333"/>
        </w:rPr>
      </w:pPr>
      <w:r>
        <w:rPr>
          <w:rFonts w:ascii="微软雅黑" w:eastAsia="微软雅黑" w:hAnsi="微软雅黑" w:hint="eastAsia"/>
          <w:color w:val="333333"/>
        </w:rPr>
        <w:t>（1）国家最高科学技术奖获奖者、两院院士（中国科学院院士、中国工程院院士，下同）：每人可提名1个项目。</w:t>
      </w:r>
    </w:p>
    <w:p w:rsidR="00386264" w:rsidRDefault="00386264" w:rsidP="00386264">
      <w:pPr>
        <w:pStyle w:val="a5"/>
        <w:shd w:val="clear" w:color="auto" w:fill="FFFFFF"/>
        <w:spacing w:before="0" w:beforeAutospacing="0" w:after="150" w:afterAutospacing="0"/>
        <w:ind w:firstLine="480"/>
        <w:rPr>
          <w:rFonts w:ascii="微软雅黑" w:eastAsia="微软雅黑" w:hAnsi="微软雅黑"/>
          <w:color w:val="333333"/>
        </w:rPr>
      </w:pPr>
      <w:r>
        <w:rPr>
          <w:rFonts w:ascii="微软雅黑" w:eastAsia="微软雅黑" w:hAnsi="微软雅黑" w:hint="eastAsia"/>
          <w:color w:val="333333"/>
        </w:rPr>
        <w:lastRenderedPageBreak/>
        <w:t>（2）国家自然科学奖第一完成人、省自然科学奖一等奖第一完成人： 3人可联合提名1个项目。</w:t>
      </w:r>
    </w:p>
    <w:p w:rsidR="00386264" w:rsidRDefault="00386264" w:rsidP="00386264">
      <w:pPr>
        <w:pStyle w:val="a5"/>
        <w:shd w:val="clear" w:color="auto" w:fill="FFFFFF"/>
        <w:spacing w:before="0" w:beforeAutospacing="0" w:after="150" w:afterAutospacing="0"/>
        <w:ind w:firstLine="480"/>
        <w:rPr>
          <w:rFonts w:ascii="微软雅黑" w:eastAsia="微软雅黑" w:hAnsi="微软雅黑"/>
          <w:color w:val="333333"/>
        </w:rPr>
      </w:pPr>
      <w:r>
        <w:rPr>
          <w:rFonts w:ascii="微软雅黑" w:eastAsia="微软雅黑" w:hAnsi="微软雅黑" w:hint="eastAsia"/>
          <w:color w:val="333333"/>
        </w:rPr>
        <w:t>2. 山东省技术发明奖、山东省科学技术进步奖</w:t>
      </w:r>
    </w:p>
    <w:p w:rsidR="00386264" w:rsidRDefault="00386264" w:rsidP="00386264">
      <w:pPr>
        <w:pStyle w:val="a5"/>
        <w:shd w:val="clear" w:color="auto" w:fill="FFFFFF"/>
        <w:spacing w:before="0" w:beforeAutospacing="0" w:after="150" w:afterAutospacing="0"/>
        <w:ind w:firstLine="480"/>
        <w:rPr>
          <w:rFonts w:ascii="微软雅黑" w:eastAsia="微软雅黑" w:hAnsi="微软雅黑"/>
          <w:color w:val="333333"/>
        </w:rPr>
      </w:pPr>
      <w:r>
        <w:rPr>
          <w:rFonts w:ascii="微软雅黑" w:eastAsia="微软雅黑" w:hAnsi="微软雅黑" w:hint="eastAsia"/>
          <w:color w:val="333333"/>
        </w:rPr>
        <w:t>（1）国家最高科学技术奖获奖者、两院院士：每人可提名1个项目。</w:t>
      </w:r>
    </w:p>
    <w:p w:rsidR="00386264" w:rsidRDefault="00386264" w:rsidP="00386264">
      <w:pPr>
        <w:pStyle w:val="a5"/>
        <w:shd w:val="clear" w:color="auto" w:fill="FFFFFF"/>
        <w:spacing w:before="0" w:beforeAutospacing="0" w:after="150" w:afterAutospacing="0"/>
        <w:ind w:firstLine="480"/>
        <w:rPr>
          <w:rFonts w:ascii="微软雅黑" w:eastAsia="微软雅黑" w:hAnsi="微软雅黑"/>
          <w:color w:val="333333"/>
        </w:rPr>
      </w:pPr>
      <w:r>
        <w:rPr>
          <w:rFonts w:ascii="微软雅黑" w:eastAsia="微软雅黑" w:hAnsi="微软雅黑" w:hint="eastAsia"/>
          <w:color w:val="333333"/>
        </w:rPr>
        <w:t>（2）国家科学技术奖第一完成人及山东省科学技术最高奖、一等奖项目第一完成人：3人可联合提名1个项目。</w:t>
      </w:r>
    </w:p>
    <w:p w:rsidR="00386264" w:rsidRDefault="00386264" w:rsidP="00386264">
      <w:pPr>
        <w:pStyle w:val="a5"/>
        <w:shd w:val="clear" w:color="auto" w:fill="FFFFFF"/>
        <w:spacing w:before="0" w:beforeAutospacing="0" w:after="150" w:afterAutospacing="0"/>
        <w:ind w:firstLine="480"/>
        <w:rPr>
          <w:rFonts w:ascii="微软雅黑" w:eastAsia="微软雅黑" w:hAnsi="微软雅黑"/>
          <w:color w:val="333333"/>
        </w:rPr>
      </w:pPr>
      <w:r>
        <w:rPr>
          <w:rFonts w:ascii="微软雅黑" w:eastAsia="微软雅黑" w:hAnsi="微软雅黑" w:hint="eastAsia"/>
          <w:color w:val="333333"/>
        </w:rPr>
        <w:t>3.山东省国际科学技术合作奖</w:t>
      </w:r>
    </w:p>
    <w:p w:rsidR="00386264" w:rsidRDefault="00386264" w:rsidP="00386264">
      <w:pPr>
        <w:pStyle w:val="a5"/>
        <w:shd w:val="clear" w:color="auto" w:fill="FFFFFF"/>
        <w:spacing w:before="0" w:beforeAutospacing="0" w:after="150" w:afterAutospacing="0"/>
        <w:ind w:firstLine="480"/>
        <w:rPr>
          <w:rFonts w:ascii="微软雅黑" w:eastAsia="微软雅黑" w:hAnsi="微软雅黑"/>
          <w:color w:val="333333"/>
        </w:rPr>
      </w:pPr>
      <w:r>
        <w:rPr>
          <w:rFonts w:ascii="微软雅黑" w:eastAsia="微软雅黑" w:hAnsi="微软雅黑" w:hint="eastAsia"/>
          <w:color w:val="333333"/>
        </w:rPr>
        <w:t>国家最高科学技术奖获奖者、两院院士、国家科学技术奖一等奖第一完成人、山东省科学技术最高奖获奖者：每人可提名1人。</w:t>
      </w:r>
    </w:p>
    <w:p w:rsidR="00386264" w:rsidRDefault="00386264" w:rsidP="00386264">
      <w:pPr>
        <w:pStyle w:val="a5"/>
        <w:shd w:val="clear" w:color="auto" w:fill="FFFFFF"/>
        <w:spacing w:before="0" w:beforeAutospacing="0" w:after="150" w:afterAutospacing="0"/>
        <w:ind w:firstLine="480"/>
        <w:rPr>
          <w:rFonts w:ascii="微软雅黑" w:eastAsia="微软雅黑" w:hAnsi="微软雅黑"/>
          <w:color w:val="333333"/>
        </w:rPr>
      </w:pPr>
      <w:r>
        <w:rPr>
          <w:rFonts w:ascii="微软雅黑" w:eastAsia="微软雅黑" w:hAnsi="微软雅黑" w:hint="eastAsia"/>
          <w:color w:val="333333"/>
        </w:rPr>
        <w:t>为山东省科技事业做出突出贡献、在国际科技领域具有重大影响的专家提名，参照以上规定执行，由省科学技术奖励委员会办公室受理申请。</w:t>
      </w:r>
    </w:p>
    <w:p w:rsidR="00386264" w:rsidRDefault="00386264" w:rsidP="00386264">
      <w:pPr>
        <w:pStyle w:val="a5"/>
        <w:shd w:val="clear" w:color="auto" w:fill="FFFFFF"/>
        <w:spacing w:before="0" w:beforeAutospacing="0" w:after="150" w:afterAutospacing="0"/>
        <w:ind w:firstLine="480"/>
        <w:rPr>
          <w:rFonts w:ascii="微软雅黑" w:eastAsia="微软雅黑" w:hAnsi="微软雅黑"/>
          <w:color w:val="333333"/>
        </w:rPr>
      </w:pPr>
      <w:r>
        <w:rPr>
          <w:rFonts w:ascii="微软雅黑" w:eastAsia="微软雅黑" w:hAnsi="微软雅黑" w:hint="eastAsia"/>
          <w:color w:val="333333"/>
        </w:rPr>
        <w:t>（二）单位提名</w:t>
      </w:r>
    </w:p>
    <w:p w:rsidR="00386264" w:rsidRDefault="00386264" w:rsidP="00386264">
      <w:pPr>
        <w:pStyle w:val="a5"/>
        <w:shd w:val="clear" w:color="auto" w:fill="FFFFFF"/>
        <w:spacing w:before="0" w:beforeAutospacing="0" w:after="150" w:afterAutospacing="0"/>
        <w:ind w:firstLine="480"/>
        <w:rPr>
          <w:rFonts w:ascii="微软雅黑" w:eastAsia="微软雅黑" w:hAnsi="微软雅黑"/>
          <w:color w:val="333333"/>
        </w:rPr>
      </w:pPr>
      <w:r>
        <w:rPr>
          <w:rFonts w:ascii="微软雅黑" w:eastAsia="微软雅黑" w:hAnsi="微软雅黑" w:hint="eastAsia"/>
          <w:color w:val="333333"/>
        </w:rPr>
        <w:t>具备2021年度省科学技术奖提名资格的单位见附件2。</w:t>
      </w:r>
    </w:p>
    <w:p w:rsidR="00386264" w:rsidRDefault="00386264" w:rsidP="00386264">
      <w:pPr>
        <w:pStyle w:val="a5"/>
        <w:shd w:val="clear" w:color="auto" w:fill="FFFFFF"/>
        <w:spacing w:before="0" w:beforeAutospacing="0" w:after="150" w:afterAutospacing="0"/>
        <w:ind w:firstLine="480"/>
        <w:rPr>
          <w:rFonts w:ascii="微软雅黑" w:eastAsia="微软雅黑" w:hAnsi="微软雅黑"/>
          <w:color w:val="333333"/>
        </w:rPr>
      </w:pPr>
      <w:r>
        <w:rPr>
          <w:rFonts w:ascii="微软雅黑" w:eastAsia="微软雅黑" w:hAnsi="微软雅黑" w:hint="eastAsia"/>
          <w:color w:val="333333"/>
        </w:rPr>
        <w:t>1.自然科学奖、技术发明奖、科学技术进步奖</w:t>
      </w:r>
    </w:p>
    <w:p w:rsidR="00386264" w:rsidRDefault="00386264" w:rsidP="00386264">
      <w:pPr>
        <w:pStyle w:val="a5"/>
        <w:shd w:val="clear" w:color="auto" w:fill="FFFFFF"/>
        <w:spacing w:before="0" w:beforeAutospacing="0" w:after="150" w:afterAutospacing="0"/>
        <w:ind w:firstLine="480"/>
        <w:rPr>
          <w:rFonts w:ascii="微软雅黑" w:eastAsia="微软雅黑" w:hAnsi="微软雅黑"/>
          <w:color w:val="333333"/>
        </w:rPr>
      </w:pPr>
      <w:r>
        <w:rPr>
          <w:rFonts w:ascii="微软雅黑" w:eastAsia="微软雅黑" w:hAnsi="微软雅黑" w:hint="eastAsia"/>
          <w:color w:val="333333"/>
        </w:rPr>
        <w:t>各提名单位应当建立科学合理的遴选机制，提名本行业、本地区、本部门的优秀项目。原则上提名数量不限。</w:t>
      </w:r>
    </w:p>
    <w:p w:rsidR="00386264" w:rsidRDefault="00386264" w:rsidP="00386264">
      <w:pPr>
        <w:pStyle w:val="a5"/>
        <w:shd w:val="clear" w:color="auto" w:fill="FFFFFF"/>
        <w:spacing w:before="0" w:beforeAutospacing="0" w:after="150" w:afterAutospacing="0"/>
        <w:ind w:firstLine="480"/>
        <w:rPr>
          <w:rFonts w:ascii="微软雅黑" w:eastAsia="微软雅黑" w:hAnsi="微软雅黑"/>
          <w:color w:val="333333"/>
        </w:rPr>
      </w:pPr>
      <w:r>
        <w:rPr>
          <w:rFonts w:ascii="微软雅黑" w:eastAsia="微软雅黑" w:hAnsi="微软雅黑" w:hint="eastAsia"/>
          <w:color w:val="333333"/>
        </w:rPr>
        <w:t>2.国际科学技术合作奖</w:t>
      </w:r>
    </w:p>
    <w:p w:rsidR="00386264" w:rsidRDefault="00386264" w:rsidP="00386264">
      <w:pPr>
        <w:pStyle w:val="a5"/>
        <w:shd w:val="clear" w:color="auto" w:fill="FFFFFF"/>
        <w:spacing w:before="0" w:beforeAutospacing="0" w:after="150" w:afterAutospacing="0"/>
        <w:ind w:firstLine="480"/>
        <w:rPr>
          <w:rFonts w:ascii="微软雅黑" w:eastAsia="微软雅黑" w:hAnsi="微软雅黑"/>
          <w:color w:val="333333"/>
        </w:rPr>
      </w:pPr>
      <w:r>
        <w:rPr>
          <w:rFonts w:ascii="微软雅黑" w:eastAsia="微软雅黑" w:hAnsi="微软雅黑" w:hint="eastAsia"/>
          <w:color w:val="333333"/>
        </w:rPr>
        <w:t>提名数量不限。请注重提名学术水平高、国际影响大，对我省经济、社会发展具有重要推动作用且对华友好的外国人。</w:t>
      </w:r>
    </w:p>
    <w:p w:rsidR="00386264" w:rsidRDefault="00386264" w:rsidP="00386264">
      <w:pPr>
        <w:pStyle w:val="a5"/>
        <w:shd w:val="clear" w:color="auto" w:fill="FFFFFF"/>
        <w:spacing w:before="0" w:beforeAutospacing="0" w:after="0" w:afterAutospacing="0"/>
        <w:ind w:firstLine="480"/>
        <w:rPr>
          <w:rFonts w:ascii="微软雅黑" w:eastAsia="微软雅黑" w:hAnsi="微软雅黑"/>
          <w:color w:val="333333"/>
        </w:rPr>
      </w:pPr>
      <w:r>
        <w:rPr>
          <w:rStyle w:val="a6"/>
          <w:rFonts w:ascii="微软雅黑" w:eastAsia="微软雅黑" w:hAnsi="微软雅黑" w:hint="eastAsia"/>
          <w:color w:val="333333"/>
        </w:rPr>
        <w:lastRenderedPageBreak/>
        <w:t>三、提名要求</w:t>
      </w:r>
    </w:p>
    <w:p w:rsidR="00386264" w:rsidRDefault="00386264" w:rsidP="00386264">
      <w:pPr>
        <w:pStyle w:val="a5"/>
        <w:shd w:val="clear" w:color="auto" w:fill="FFFFFF"/>
        <w:spacing w:before="0" w:beforeAutospacing="0" w:after="150" w:afterAutospacing="0"/>
        <w:ind w:firstLine="480"/>
        <w:rPr>
          <w:rFonts w:ascii="微软雅黑" w:eastAsia="微软雅黑" w:hAnsi="微软雅黑"/>
          <w:color w:val="333333"/>
        </w:rPr>
      </w:pPr>
      <w:r>
        <w:rPr>
          <w:rFonts w:ascii="微软雅黑" w:eastAsia="微软雅黑" w:hAnsi="微软雅黑" w:hint="eastAsia"/>
          <w:color w:val="333333"/>
        </w:rPr>
        <w:t>（一）提名项目（人选）的基本条件</w:t>
      </w:r>
    </w:p>
    <w:p w:rsidR="00386264" w:rsidRDefault="00386264" w:rsidP="00386264">
      <w:pPr>
        <w:pStyle w:val="a5"/>
        <w:shd w:val="clear" w:color="auto" w:fill="FFFFFF"/>
        <w:spacing w:before="0" w:beforeAutospacing="0" w:after="150" w:afterAutospacing="0"/>
        <w:ind w:firstLine="480"/>
        <w:rPr>
          <w:rFonts w:ascii="微软雅黑" w:eastAsia="微软雅黑" w:hAnsi="微软雅黑"/>
          <w:color w:val="333333"/>
        </w:rPr>
      </w:pPr>
      <w:r>
        <w:rPr>
          <w:rFonts w:ascii="微软雅黑" w:eastAsia="微软雅黑" w:hAnsi="微软雅黑" w:hint="eastAsia"/>
          <w:color w:val="333333"/>
        </w:rPr>
        <w:t>提名项目（人选）应符合《山东省科学技术奖励办法》以及《2021年度山东省科学技术奖励提名工作手册》（附件5）有关要求。涉密项目不得作为省科学技术奖提名项目。</w:t>
      </w:r>
    </w:p>
    <w:p w:rsidR="00386264" w:rsidRDefault="00386264" w:rsidP="00386264">
      <w:pPr>
        <w:pStyle w:val="a5"/>
        <w:shd w:val="clear" w:color="auto" w:fill="FFFFFF"/>
        <w:spacing w:before="0" w:beforeAutospacing="0" w:after="150" w:afterAutospacing="0"/>
        <w:ind w:firstLine="480"/>
        <w:rPr>
          <w:rFonts w:ascii="微软雅黑" w:eastAsia="微软雅黑" w:hAnsi="微软雅黑"/>
          <w:color w:val="333333"/>
        </w:rPr>
      </w:pPr>
      <w:r>
        <w:rPr>
          <w:rFonts w:ascii="微软雅黑" w:eastAsia="微软雅黑" w:hAnsi="微软雅黑" w:hint="eastAsia"/>
          <w:color w:val="333333"/>
        </w:rPr>
        <w:t>（二）提名单位、专家的基本要求</w:t>
      </w:r>
    </w:p>
    <w:p w:rsidR="00386264" w:rsidRDefault="00386264" w:rsidP="00386264">
      <w:pPr>
        <w:pStyle w:val="a5"/>
        <w:shd w:val="clear" w:color="auto" w:fill="FFFFFF"/>
        <w:spacing w:before="0" w:beforeAutospacing="0" w:after="150" w:afterAutospacing="0"/>
        <w:ind w:firstLine="480"/>
        <w:rPr>
          <w:rFonts w:ascii="微软雅黑" w:eastAsia="微软雅黑" w:hAnsi="微软雅黑"/>
          <w:color w:val="333333"/>
        </w:rPr>
      </w:pPr>
      <w:r>
        <w:rPr>
          <w:rFonts w:ascii="微软雅黑" w:eastAsia="微软雅黑" w:hAnsi="微软雅黑" w:hint="eastAsia"/>
          <w:color w:val="333333"/>
        </w:rPr>
        <w:t>提名单位、专家承担提名、答辩、异议处理等主体责任，并对材料的真实性负责。我厅将在各公示环节公示提名项目（人选）及其提名单位、专家有关信息，建立提名单位、专家信用管理和动态调整机制。</w:t>
      </w:r>
    </w:p>
    <w:p w:rsidR="00386264" w:rsidRDefault="00386264" w:rsidP="00386264">
      <w:pPr>
        <w:pStyle w:val="a5"/>
        <w:shd w:val="clear" w:color="auto" w:fill="FFFFFF"/>
        <w:spacing w:before="0" w:beforeAutospacing="0" w:after="0" w:afterAutospacing="0"/>
        <w:ind w:firstLine="480"/>
        <w:rPr>
          <w:rFonts w:ascii="微软雅黑" w:eastAsia="微软雅黑" w:hAnsi="微软雅黑"/>
          <w:color w:val="333333"/>
        </w:rPr>
      </w:pPr>
      <w:r>
        <w:rPr>
          <w:rStyle w:val="a6"/>
          <w:rFonts w:ascii="微软雅黑" w:eastAsia="微软雅黑" w:hAnsi="微软雅黑" w:hint="eastAsia"/>
          <w:color w:val="333333"/>
        </w:rPr>
        <w:t>四、提名程序</w:t>
      </w:r>
    </w:p>
    <w:p w:rsidR="00386264" w:rsidRDefault="00386264" w:rsidP="00386264">
      <w:pPr>
        <w:pStyle w:val="a5"/>
        <w:shd w:val="clear" w:color="auto" w:fill="FFFFFF"/>
        <w:spacing w:before="0" w:beforeAutospacing="0" w:after="150" w:afterAutospacing="0"/>
        <w:ind w:firstLine="480"/>
        <w:rPr>
          <w:rFonts w:ascii="微软雅黑" w:eastAsia="微软雅黑" w:hAnsi="微软雅黑"/>
          <w:color w:val="333333"/>
        </w:rPr>
      </w:pPr>
      <w:r>
        <w:rPr>
          <w:rFonts w:ascii="微软雅黑" w:eastAsia="微软雅黑" w:hAnsi="微软雅黑" w:hint="eastAsia"/>
          <w:color w:val="333333"/>
        </w:rPr>
        <w:t>(一)提名申请</w:t>
      </w:r>
    </w:p>
    <w:p w:rsidR="00386264" w:rsidRDefault="00386264" w:rsidP="00386264">
      <w:pPr>
        <w:pStyle w:val="a5"/>
        <w:shd w:val="clear" w:color="auto" w:fill="FFFFFF"/>
        <w:spacing w:before="0" w:beforeAutospacing="0" w:after="150" w:afterAutospacing="0"/>
        <w:ind w:firstLine="480"/>
        <w:rPr>
          <w:rFonts w:ascii="微软雅黑" w:eastAsia="微软雅黑" w:hAnsi="微软雅黑"/>
          <w:color w:val="333333"/>
        </w:rPr>
      </w:pPr>
      <w:r>
        <w:rPr>
          <w:rFonts w:ascii="微软雅黑" w:eastAsia="微软雅黑" w:hAnsi="微软雅黑" w:hint="eastAsia"/>
          <w:color w:val="333333"/>
        </w:rPr>
        <w:t>专家提名前，由责任提名专家向省科技厅提出申请，专家提名申请表格式见附件3，申请截止日期为2021年1月11日16时。</w:t>
      </w:r>
    </w:p>
    <w:p w:rsidR="00386264" w:rsidRDefault="00386264" w:rsidP="00386264">
      <w:pPr>
        <w:pStyle w:val="a5"/>
        <w:shd w:val="clear" w:color="auto" w:fill="FFFFFF"/>
        <w:spacing w:before="0" w:beforeAutospacing="0" w:after="150" w:afterAutospacing="0"/>
        <w:ind w:firstLine="480"/>
        <w:rPr>
          <w:rFonts w:ascii="微软雅黑" w:eastAsia="微软雅黑" w:hAnsi="微软雅黑"/>
          <w:color w:val="333333"/>
        </w:rPr>
      </w:pPr>
      <w:r>
        <w:rPr>
          <w:rFonts w:ascii="微软雅黑" w:eastAsia="微软雅黑" w:hAnsi="微软雅黑" w:hint="eastAsia"/>
          <w:color w:val="333333"/>
        </w:rPr>
        <w:t>单位提名前，省科技厅将对具备提名资格的单位分配提名账号。</w:t>
      </w:r>
    </w:p>
    <w:p w:rsidR="00386264" w:rsidRDefault="00386264" w:rsidP="00386264">
      <w:pPr>
        <w:pStyle w:val="a5"/>
        <w:shd w:val="clear" w:color="auto" w:fill="FFFFFF"/>
        <w:spacing w:before="0" w:beforeAutospacing="0" w:after="150" w:afterAutospacing="0"/>
        <w:ind w:firstLine="480"/>
        <w:rPr>
          <w:rFonts w:ascii="微软雅黑" w:eastAsia="微软雅黑" w:hAnsi="微软雅黑"/>
          <w:color w:val="333333"/>
        </w:rPr>
      </w:pPr>
      <w:r>
        <w:rPr>
          <w:rFonts w:ascii="微软雅黑" w:eastAsia="微软雅黑" w:hAnsi="微软雅黑" w:hint="eastAsia"/>
          <w:color w:val="333333"/>
        </w:rPr>
        <w:t>（二）提名公示</w:t>
      </w:r>
    </w:p>
    <w:p w:rsidR="00386264" w:rsidRDefault="00386264" w:rsidP="00386264">
      <w:pPr>
        <w:pStyle w:val="a5"/>
        <w:shd w:val="clear" w:color="auto" w:fill="FFFFFF"/>
        <w:spacing w:before="0" w:beforeAutospacing="0" w:after="150" w:afterAutospacing="0"/>
        <w:ind w:firstLine="480"/>
        <w:rPr>
          <w:rFonts w:ascii="微软雅黑" w:eastAsia="微软雅黑" w:hAnsi="微软雅黑"/>
          <w:color w:val="333333"/>
        </w:rPr>
      </w:pPr>
      <w:r>
        <w:rPr>
          <w:rFonts w:ascii="微软雅黑" w:eastAsia="微软雅黑" w:hAnsi="微软雅黑" w:hint="eastAsia"/>
          <w:color w:val="333333"/>
        </w:rPr>
        <w:t>提名单位应通过网络或书面进行公示，并责成项目所有完成人在所在单位进行公示，公示内容需按照《2021年度山东省科学技术奖励提名工作手册》的要求进行，公示时间不少于5个工作日。公示无异议或虽有异议但经核实处理后再次公示无异议的项目方可提名，并由第一完成单位负责将项目公示情况汇总上报。</w:t>
      </w:r>
    </w:p>
    <w:p w:rsidR="00386264" w:rsidRDefault="00386264" w:rsidP="00386264">
      <w:pPr>
        <w:pStyle w:val="a5"/>
        <w:shd w:val="clear" w:color="auto" w:fill="FFFFFF"/>
        <w:spacing w:before="0" w:beforeAutospacing="0" w:after="150" w:afterAutospacing="0"/>
        <w:ind w:firstLine="480"/>
        <w:rPr>
          <w:rFonts w:ascii="微软雅黑" w:eastAsia="微软雅黑" w:hAnsi="微软雅黑"/>
          <w:color w:val="333333"/>
        </w:rPr>
      </w:pPr>
      <w:r>
        <w:rPr>
          <w:rFonts w:ascii="微软雅黑" w:eastAsia="微软雅黑" w:hAnsi="微软雅黑" w:hint="eastAsia"/>
          <w:color w:val="333333"/>
        </w:rPr>
        <w:lastRenderedPageBreak/>
        <w:t>提名的国际科学技术合作奖候选人可不进行公示，由科技厅汇总后按照有关规定统一进行公示。</w:t>
      </w:r>
    </w:p>
    <w:p w:rsidR="00386264" w:rsidRDefault="00386264" w:rsidP="00386264">
      <w:pPr>
        <w:pStyle w:val="a5"/>
        <w:shd w:val="clear" w:color="auto" w:fill="FFFFFF"/>
        <w:spacing w:before="0" w:beforeAutospacing="0" w:after="150" w:afterAutospacing="0"/>
        <w:ind w:firstLine="480"/>
        <w:rPr>
          <w:rFonts w:ascii="微软雅黑" w:eastAsia="微软雅黑" w:hAnsi="微软雅黑"/>
          <w:color w:val="333333"/>
        </w:rPr>
      </w:pPr>
      <w:r>
        <w:rPr>
          <w:rFonts w:ascii="微软雅黑" w:eastAsia="微软雅黑" w:hAnsi="微软雅黑" w:hint="eastAsia"/>
          <w:color w:val="333333"/>
        </w:rPr>
        <w:t>（三）提名书填写要求</w:t>
      </w:r>
    </w:p>
    <w:p w:rsidR="00386264" w:rsidRDefault="00386264" w:rsidP="00386264">
      <w:pPr>
        <w:pStyle w:val="a5"/>
        <w:shd w:val="clear" w:color="auto" w:fill="FFFFFF"/>
        <w:spacing w:before="0" w:beforeAutospacing="0" w:after="150" w:afterAutospacing="0"/>
        <w:ind w:firstLine="480"/>
        <w:rPr>
          <w:rFonts w:ascii="微软雅黑" w:eastAsia="微软雅黑" w:hAnsi="微软雅黑"/>
          <w:color w:val="333333"/>
        </w:rPr>
      </w:pPr>
      <w:r>
        <w:rPr>
          <w:rFonts w:ascii="微软雅黑" w:eastAsia="微软雅黑" w:hAnsi="微软雅黑" w:hint="eastAsia"/>
          <w:color w:val="333333"/>
        </w:rPr>
        <w:t>提名书是省科学技术奖评审的主要依据，请提名单位、专家按照《2021年度山东省科学技术奖励提名工作手册》要求，客观、如实、准确、完整填写。创新和应用情况强调客观佐证材料，强化诚信承诺。“学科分类名称”请慎重、准确选择，此项作为评审分组和选取专家的依据，请根据提名项目（人选）的主要科学发现、技术发明、科技创新在提名系统中选择相应学科，最多可选择三个，请按重要程度依次填写。</w:t>
      </w:r>
    </w:p>
    <w:p w:rsidR="00386264" w:rsidRDefault="00386264" w:rsidP="00386264">
      <w:pPr>
        <w:pStyle w:val="a5"/>
        <w:shd w:val="clear" w:color="auto" w:fill="FFFFFF"/>
        <w:spacing w:before="0" w:beforeAutospacing="0" w:after="150" w:afterAutospacing="0"/>
        <w:ind w:firstLine="480"/>
        <w:rPr>
          <w:rFonts w:ascii="微软雅黑" w:eastAsia="微软雅黑" w:hAnsi="微软雅黑"/>
          <w:color w:val="333333"/>
        </w:rPr>
      </w:pPr>
      <w:r>
        <w:rPr>
          <w:rFonts w:ascii="微软雅黑" w:eastAsia="微软雅黑" w:hAnsi="微软雅黑" w:hint="eastAsia"/>
          <w:color w:val="333333"/>
        </w:rPr>
        <w:t>通用项目自2021年1月12日起可凭提名号和密码登录省科学技术奖励综合业务管理平台（从省科技厅网站登录），按照要求在线填写和提交。公共安全类项目不得通过网络系统进行提名。</w:t>
      </w:r>
    </w:p>
    <w:p w:rsidR="00386264" w:rsidRDefault="00386264" w:rsidP="00386264">
      <w:pPr>
        <w:pStyle w:val="a5"/>
        <w:shd w:val="clear" w:color="auto" w:fill="FFFFFF"/>
        <w:spacing w:before="0" w:beforeAutospacing="0" w:after="150" w:afterAutospacing="0"/>
        <w:ind w:firstLine="480"/>
        <w:rPr>
          <w:rFonts w:ascii="微软雅黑" w:eastAsia="微软雅黑" w:hAnsi="微软雅黑"/>
          <w:color w:val="333333"/>
        </w:rPr>
      </w:pPr>
      <w:r>
        <w:rPr>
          <w:rFonts w:ascii="微软雅黑" w:eastAsia="微软雅黑" w:hAnsi="微软雅黑" w:hint="eastAsia"/>
          <w:color w:val="333333"/>
        </w:rPr>
        <w:t>（四）提名材料报送要求</w:t>
      </w:r>
    </w:p>
    <w:p w:rsidR="00386264" w:rsidRDefault="00386264" w:rsidP="00386264">
      <w:pPr>
        <w:pStyle w:val="a5"/>
        <w:shd w:val="clear" w:color="auto" w:fill="FFFFFF"/>
        <w:spacing w:before="0" w:beforeAutospacing="0" w:after="150" w:afterAutospacing="0"/>
        <w:ind w:firstLine="480"/>
        <w:rPr>
          <w:rFonts w:ascii="微软雅黑" w:eastAsia="微软雅黑" w:hAnsi="微软雅黑"/>
          <w:color w:val="333333"/>
        </w:rPr>
      </w:pPr>
      <w:r>
        <w:rPr>
          <w:rFonts w:ascii="微软雅黑" w:eastAsia="微软雅黑" w:hAnsi="微软雅黑" w:hint="eastAsia"/>
          <w:color w:val="333333"/>
        </w:rPr>
        <w:t>2021年度省科学技术奖实行告知承诺制，在项目提名阶段，项目完成单位和完成人只需在线填写并提交提名书，形式审查、网络评审阶段实行无纸化评审，会评时再按照要求提交纸质盖章提名书和相关证明材料原件。请各提名单位、专家对提名项目进行严格把关，按要求做好2021年度省科学技术奖提名材料的审核、报送工作。对提名材料以及相关证明不真实、不完整的项目，将取消后续评审资格，并在全省进行通报。</w:t>
      </w:r>
    </w:p>
    <w:p w:rsidR="00386264" w:rsidRDefault="00386264" w:rsidP="00386264">
      <w:pPr>
        <w:pStyle w:val="a5"/>
        <w:shd w:val="clear" w:color="auto" w:fill="FFFFFF"/>
        <w:spacing w:before="0" w:beforeAutospacing="0" w:after="150" w:afterAutospacing="0"/>
        <w:ind w:firstLine="480"/>
        <w:rPr>
          <w:rFonts w:ascii="微软雅黑" w:eastAsia="微软雅黑" w:hAnsi="微软雅黑"/>
          <w:color w:val="333333"/>
        </w:rPr>
      </w:pPr>
      <w:r>
        <w:rPr>
          <w:rFonts w:ascii="微软雅黑" w:eastAsia="微软雅黑" w:hAnsi="微软雅黑" w:hint="eastAsia"/>
          <w:color w:val="333333"/>
        </w:rPr>
        <w:lastRenderedPageBreak/>
        <w:t>各提名单位以正式公函的方式报送提名函，内容应包括提名项目公示情况及结果，提名项目数量和汇总表（附件4）。公共安全类项目还须提交提名书及汇总表的电子版。</w:t>
      </w:r>
    </w:p>
    <w:p w:rsidR="00386264" w:rsidRDefault="00386264" w:rsidP="00386264">
      <w:pPr>
        <w:pStyle w:val="a5"/>
        <w:shd w:val="clear" w:color="auto" w:fill="FFFFFF"/>
        <w:spacing w:before="0" w:beforeAutospacing="0" w:after="0" w:afterAutospacing="0"/>
        <w:ind w:firstLine="480"/>
        <w:rPr>
          <w:rFonts w:ascii="微软雅黑" w:eastAsia="微软雅黑" w:hAnsi="微软雅黑"/>
          <w:color w:val="333333"/>
        </w:rPr>
      </w:pPr>
      <w:r>
        <w:rPr>
          <w:rStyle w:val="a6"/>
          <w:rFonts w:ascii="微软雅黑" w:eastAsia="微软雅黑" w:hAnsi="微软雅黑" w:hint="eastAsia"/>
          <w:color w:val="333333"/>
        </w:rPr>
        <w:t>五、提名时间要求</w:t>
      </w:r>
    </w:p>
    <w:p w:rsidR="00386264" w:rsidRDefault="00386264" w:rsidP="00386264">
      <w:pPr>
        <w:pStyle w:val="a5"/>
        <w:shd w:val="clear" w:color="auto" w:fill="FFFFFF"/>
        <w:spacing w:before="0" w:beforeAutospacing="0" w:after="150" w:afterAutospacing="0"/>
        <w:ind w:firstLine="480"/>
        <w:rPr>
          <w:rFonts w:ascii="微软雅黑" w:eastAsia="微软雅黑" w:hAnsi="微软雅黑"/>
          <w:color w:val="333333"/>
        </w:rPr>
      </w:pPr>
      <w:r>
        <w:rPr>
          <w:rFonts w:ascii="微软雅黑" w:eastAsia="微软雅黑" w:hAnsi="微软雅黑" w:hint="eastAsia"/>
          <w:color w:val="333333"/>
        </w:rPr>
        <w:t>网络提名截止时间为2021年2月7日16时。</w:t>
      </w:r>
    </w:p>
    <w:p w:rsidR="00073C24" w:rsidRDefault="00073C24" w:rsidP="00386264">
      <w:pPr>
        <w:pStyle w:val="a5"/>
        <w:shd w:val="clear" w:color="auto" w:fill="FFFFFF"/>
        <w:spacing w:before="0" w:beforeAutospacing="0" w:after="150" w:afterAutospacing="0"/>
        <w:ind w:firstLine="480"/>
        <w:rPr>
          <w:rFonts w:ascii="微软雅黑" w:eastAsia="微软雅黑" w:hAnsi="微软雅黑"/>
          <w:color w:val="333333"/>
        </w:rPr>
      </w:pPr>
      <w:r>
        <w:rPr>
          <w:rFonts w:ascii="微软雅黑" w:eastAsia="微软雅黑" w:hAnsi="微软雅黑" w:hint="eastAsia"/>
          <w:color w:val="333333"/>
        </w:rPr>
        <w:t>附件下载：</w:t>
      </w:r>
    </w:p>
    <w:p w:rsidR="00073C24" w:rsidRDefault="009D4414" w:rsidP="00073C24">
      <w:pPr>
        <w:pStyle w:val="a5"/>
        <w:shd w:val="clear" w:color="auto" w:fill="FFFFFF"/>
        <w:spacing w:before="0" w:beforeAutospacing="0" w:after="0" w:afterAutospacing="0"/>
        <w:ind w:firstLine="480"/>
        <w:rPr>
          <w:rFonts w:ascii="微软雅黑" w:eastAsia="微软雅黑" w:hAnsi="微软雅黑"/>
          <w:color w:val="333333"/>
        </w:rPr>
      </w:pPr>
      <w:hyperlink r:id="rId6" w:history="1">
        <w:r w:rsidR="00073C24">
          <w:rPr>
            <w:rStyle w:val="a7"/>
            <w:rFonts w:ascii="微软雅黑" w:eastAsia="微软雅黑" w:hAnsi="微软雅黑" w:hint="eastAsia"/>
          </w:rPr>
          <w:t>1. 山东省科学技术奖提名制实施办法.docx</w:t>
        </w:r>
      </w:hyperlink>
    </w:p>
    <w:p w:rsidR="00073C24" w:rsidRDefault="009D4414" w:rsidP="00073C24">
      <w:pPr>
        <w:pStyle w:val="a5"/>
        <w:shd w:val="clear" w:color="auto" w:fill="FFFFFF"/>
        <w:spacing w:before="0" w:beforeAutospacing="0" w:after="0" w:afterAutospacing="0"/>
        <w:ind w:firstLine="480"/>
        <w:rPr>
          <w:rFonts w:ascii="微软雅黑" w:eastAsia="微软雅黑" w:hAnsi="微软雅黑"/>
          <w:color w:val="333333"/>
        </w:rPr>
      </w:pPr>
      <w:hyperlink r:id="rId7" w:history="1">
        <w:r w:rsidR="00073C24">
          <w:rPr>
            <w:rStyle w:val="a7"/>
            <w:rFonts w:ascii="微软雅黑" w:eastAsia="微软雅黑" w:hAnsi="微软雅黑" w:hint="eastAsia"/>
          </w:rPr>
          <w:t>2. 具备提名资格单位汇总表.xlsx</w:t>
        </w:r>
      </w:hyperlink>
    </w:p>
    <w:p w:rsidR="00073C24" w:rsidRDefault="009D4414" w:rsidP="00073C24">
      <w:pPr>
        <w:pStyle w:val="a5"/>
        <w:shd w:val="clear" w:color="auto" w:fill="FFFFFF"/>
        <w:spacing w:before="0" w:beforeAutospacing="0" w:after="0" w:afterAutospacing="0"/>
        <w:ind w:firstLine="480"/>
        <w:rPr>
          <w:rFonts w:ascii="微软雅黑" w:eastAsia="微软雅黑" w:hAnsi="微软雅黑"/>
          <w:color w:val="333333"/>
        </w:rPr>
      </w:pPr>
      <w:hyperlink r:id="rId8" w:history="1">
        <w:r w:rsidR="00073C24">
          <w:rPr>
            <w:rStyle w:val="a7"/>
            <w:rFonts w:ascii="微软雅黑" w:eastAsia="微软雅黑" w:hAnsi="微软雅黑" w:hint="eastAsia"/>
          </w:rPr>
          <w:t>3. 专家提名申请表.docx</w:t>
        </w:r>
      </w:hyperlink>
    </w:p>
    <w:p w:rsidR="00073C24" w:rsidRDefault="009D4414" w:rsidP="00073C24">
      <w:pPr>
        <w:pStyle w:val="a5"/>
        <w:shd w:val="clear" w:color="auto" w:fill="FFFFFF"/>
        <w:spacing w:before="0" w:beforeAutospacing="0" w:after="0" w:afterAutospacing="0"/>
        <w:ind w:firstLine="480"/>
        <w:rPr>
          <w:rFonts w:ascii="微软雅黑" w:eastAsia="微软雅黑" w:hAnsi="微软雅黑"/>
          <w:color w:val="333333"/>
        </w:rPr>
      </w:pPr>
      <w:hyperlink r:id="rId9" w:history="1">
        <w:r w:rsidR="00073C24">
          <w:rPr>
            <w:rStyle w:val="a7"/>
            <w:rFonts w:ascii="微软雅黑" w:eastAsia="微软雅黑" w:hAnsi="微软雅黑" w:hint="eastAsia"/>
          </w:rPr>
          <w:t>4. 单位提名汇总表.docx</w:t>
        </w:r>
      </w:hyperlink>
    </w:p>
    <w:p w:rsidR="00073C24" w:rsidRDefault="009D4414" w:rsidP="00073C24">
      <w:pPr>
        <w:pStyle w:val="a5"/>
        <w:shd w:val="clear" w:color="auto" w:fill="FFFFFF"/>
        <w:spacing w:before="0" w:beforeAutospacing="0" w:after="0" w:afterAutospacing="0"/>
        <w:ind w:firstLine="480"/>
        <w:rPr>
          <w:rFonts w:ascii="微软雅黑" w:eastAsia="微软雅黑" w:hAnsi="微软雅黑"/>
          <w:color w:val="333333"/>
        </w:rPr>
      </w:pPr>
      <w:hyperlink r:id="rId10" w:history="1">
        <w:r w:rsidR="00073C24">
          <w:rPr>
            <w:rStyle w:val="a7"/>
            <w:rFonts w:ascii="微软雅黑" w:eastAsia="微软雅黑" w:hAnsi="微软雅黑" w:hint="eastAsia"/>
          </w:rPr>
          <w:t>5. 2021年度山东省科学技术奖励提名工作手册.docx</w:t>
        </w:r>
      </w:hyperlink>
    </w:p>
    <w:p w:rsidR="00E76DA8" w:rsidRPr="00E76DA8" w:rsidRDefault="00E76DA8" w:rsidP="00E76DA8">
      <w:pPr>
        <w:widowControl/>
        <w:shd w:val="clear" w:color="auto" w:fill="FFFFFF"/>
        <w:spacing w:after="150"/>
        <w:ind w:firstLine="480"/>
        <w:jc w:val="left"/>
        <w:rPr>
          <w:rStyle w:val="a6"/>
        </w:rPr>
      </w:pPr>
      <w:r>
        <w:rPr>
          <w:rStyle w:val="a6"/>
          <w:rFonts w:ascii="微软雅黑" w:eastAsia="微软雅黑" w:hAnsi="微软雅黑" w:cs="宋体" w:hint="eastAsia"/>
          <w:color w:val="333333"/>
          <w:kern w:val="0"/>
          <w:sz w:val="24"/>
          <w:szCs w:val="24"/>
        </w:rPr>
        <w:t>六</w:t>
      </w:r>
      <w:bookmarkStart w:id="0" w:name="_GoBack"/>
      <w:bookmarkEnd w:id="0"/>
      <w:r w:rsidRPr="00E76DA8">
        <w:rPr>
          <w:rStyle w:val="a6"/>
          <w:rFonts w:ascii="微软雅黑" w:eastAsia="微软雅黑" w:hAnsi="微软雅黑" w:cs="宋体"/>
          <w:color w:val="333333"/>
          <w:kern w:val="0"/>
          <w:sz w:val="24"/>
          <w:szCs w:val="24"/>
        </w:rPr>
        <w:t>、</w:t>
      </w:r>
      <w:r w:rsidRPr="00E76DA8">
        <w:rPr>
          <w:rStyle w:val="a6"/>
          <w:rFonts w:ascii="微软雅黑" w:eastAsia="微软雅黑" w:hAnsi="微软雅黑" w:cs="宋体" w:hint="eastAsia"/>
          <w:color w:val="333333"/>
          <w:kern w:val="0"/>
          <w:sz w:val="24"/>
          <w:szCs w:val="24"/>
        </w:rPr>
        <w:t>省科技厅业务主管部门联系方式</w:t>
      </w:r>
    </w:p>
    <w:p w:rsidR="00E76DA8" w:rsidRPr="00E76DA8" w:rsidRDefault="00E76DA8" w:rsidP="00E76DA8">
      <w:pPr>
        <w:widowControl/>
        <w:shd w:val="clear" w:color="auto" w:fill="FFFFFF"/>
        <w:spacing w:after="150"/>
        <w:ind w:firstLine="480"/>
        <w:jc w:val="left"/>
        <w:rPr>
          <w:rFonts w:ascii="微软雅黑" w:eastAsia="微软雅黑" w:hAnsi="微软雅黑" w:cs="宋体" w:hint="eastAsia"/>
          <w:color w:val="333333"/>
          <w:kern w:val="0"/>
          <w:sz w:val="24"/>
          <w:szCs w:val="24"/>
        </w:rPr>
      </w:pPr>
      <w:r w:rsidRPr="00E76DA8">
        <w:rPr>
          <w:rFonts w:ascii="微软雅黑" w:eastAsia="微软雅黑" w:hAnsi="微软雅黑" w:cs="宋体" w:hint="eastAsia"/>
          <w:color w:val="333333"/>
          <w:kern w:val="0"/>
          <w:sz w:val="24"/>
          <w:szCs w:val="24"/>
        </w:rPr>
        <w:t>省科技奖励委员会办公室（设在成果转化与区域创新处）</w:t>
      </w:r>
    </w:p>
    <w:p w:rsidR="00E76DA8" w:rsidRPr="00E76DA8" w:rsidRDefault="00E76DA8" w:rsidP="00E76DA8">
      <w:pPr>
        <w:widowControl/>
        <w:shd w:val="clear" w:color="auto" w:fill="FFFFFF"/>
        <w:spacing w:after="150"/>
        <w:ind w:firstLine="480"/>
        <w:jc w:val="left"/>
        <w:rPr>
          <w:rFonts w:ascii="微软雅黑" w:eastAsia="微软雅黑" w:hAnsi="微软雅黑" w:cs="宋体" w:hint="eastAsia"/>
          <w:color w:val="333333"/>
          <w:kern w:val="0"/>
          <w:sz w:val="24"/>
          <w:szCs w:val="24"/>
        </w:rPr>
      </w:pPr>
      <w:r w:rsidRPr="00E76DA8">
        <w:rPr>
          <w:rFonts w:ascii="微软雅黑" w:eastAsia="微软雅黑" w:hAnsi="微软雅黑" w:cs="宋体" w:hint="eastAsia"/>
          <w:color w:val="333333"/>
          <w:kern w:val="0"/>
          <w:sz w:val="24"/>
          <w:szCs w:val="24"/>
        </w:rPr>
        <w:t>联系电话：0531-66777212、66777227</w:t>
      </w:r>
    </w:p>
    <w:p w:rsidR="00E76DA8" w:rsidRPr="00E76DA8" w:rsidRDefault="00E76DA8" w:rsidP="00E76DA8">
      <w:pPr>
        <w:widowControl/>
        <w:shd w:val="clear" w:color="auto" w:fill="FFFFFF"/>
        <w:spacing w:after="150"/>
        <w:ind w:firstLine="480"/>
        <w:jc w:val="left"/>
        <w:rPr>
          <w:rFonts w:ascii="微软雅黑" w:eastAsia="微软雅黑" w:hAnsi="微软雅黑" w:cs="宋体" w:hint="eastAsia"/>
          <w:color w:val="333333"/>
          <w:kern w:val="0"/>
          <w:sz w:val="24"/>
          <w:szCs w:val="24"/>
        </w:rPr>
      </w:pPr>
      <w:r w:rsidRPr="00E76DA8">
        <w:rPr>
          <w:rFonts w:ascii="微软雅黑" w:eastAsia="微软雅黑" w:hAnsi="微软雅黑" w:cs="宋体" w:hint="eastAsia"/>
          <w:color w:val="333333"/>
          <w:kern w:val="0"/>
          <w:sz w:val="24"/>
          <w:szCs w:val="24"/>
        </w:rPr>
        <w:t>电子邮箱：sdskjjlbgs@shandong.cn</w:t>
      </w:r>
    </w:p>
    <w:p w:rsidR="00E76DA8" w:rsidRPr="00E76DA8" w:rsidRDefault="00E76DA8" w:rsidP="00E76DA8">
      <w:pPr>
        <w:widowControl/>
        <w:shd w:val="clear" w:color="auto" w:fill="FFFFFF"/>
        <w:spacing w:after="150"/>
        <w:ind w:firstLine="480"/>
        <w:jc w:val="left"/>
        <w:rPr>
          <w:rFonts w:ascii="微软雅黑" w:eastAsia="微软雅黑" w:hAnsi="微软雅黑" w:cs="宋体" w:hint="eastAsia"/>
          <w:color w:val="333333"/>
          <w:kern w:val="0"/>
          <w:sz w:val="24"/>
          <w:szCs w:val="24"/>
        </w:rPr>
      </w:pPr>
      <w:r w:rsidRPr="00E76DA8">
        <w:rPr>
          <w:rFonts w:ascii="微软雅黑" w:eastAsia="微软雅黑" w:hAnsi="微软雅黑" w:cs="宋体" w:hint="eastAsia"/>
          <w:color w:val="333333"/>
          <w:kern w:val="0"/>
          <w:sz w:val="24"/>
          <w:szCs w:val="24"/>
        </w:rPr>
        <w:t>通讯地址：济南市历下区舜华路607号科技大厦1212房间</w:t>
      </w:r>
    </w:p>
    <w:p w:rsidR="00386264" w:rsidRPr="00E76DA8" w:rsidRDefault="00386264"/>
    <w:p w:rsidR="00E76DA8" w:rsidRPr="00101206" w:rsidRDefault="00E76DA8" w:rsidP="00E76DA8">
      <w:pPr>
        <w:ind w:right="240"/>
        <w:jc w:val="left"/>
        <w:rPr>
          <w:rStyle w:val="a7"/>
        </w:rPr>
      </w:pPr>
      <w:r>
        <w:rPr>
          <w:rFonts w:hint="eastAsia"/>
          <w:sz w:val="24"/>
          <w:szCs w:val="24"/>
        </w:rPr>
        <w:t>科技厅通知：</w:t>
      </w:r>
      <w:r w:rsidRPr="00101206">
        <w:rPr>
          <w:rStyle w:val="a7"/>
          <w:sz w:val="24"/>
          <w:szCs w:val="24"/>
        </w:rPr>
        <w:t xml:space="preserve"> </w:t>
      </w:r>
      <w:r w:rsidRPr="00E76DA8">
        <w:rPr>
          <w:rStyle w:val="a7"/>
          <w:sz w:val="24"/>
          <w:szCs w:val="24"/>
        </w:rPr>
        <w:t>http://kjt.shandong.gov.cn/art/2020/12/24/art_13360_10211339.html</w:t>
      </w:r>
    </w:p>
    <w:p w:rsidR="00E76DA8" w:rsidRPr="00E76DA8" w:rsidRDefault="00E76DA8">
      <w:pPr>
        <w:rPr>
          <w:rFonts w:hint="eastAsia"/>
        </w:rPr>
      </w:pPr>
    </w:p>
    <w:sectPr w:rsidR="00E76DA8" w:rsidRPr="00E76D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414" w:rsidRDefault="009D4414" w:rsidP="00386264">
      <w:r>
        <w:separator/>
      </w:r>
    </w:p>
  </w:endnote>
  <w:endnote w:type="continuationSeparator" w:id="0">
    <w:p w:rsidR="009D4414" w:rsidRDefault="009D4414" w:rsidP="00386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414" w:rsidRDefault="009D4414" w:rsidP="00386264">
      <w:r>
        <w:separator/>
      </w:r>
    </w:p>
  </w:footnote>
  <w:footnote w:type="continuationSeparator" w:id="0">
    <w:p w:rsidR="009D4414" w:rsidRDefault="009D4414" w:rsidP="00386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806"/>
    <w:rsid w:val="00073C24"/>
    <w:rsid w:val="00386264"/>
    <w:rsid w:val="008A6806"/>
    <w:rsid w:val="009D4414"/>
    <w:rsid w:val="00AD6053"/>
    <w:rsid w:val="00B922CB"/>
    <w:rsid w:val="00D32908"/>
    <w:rsid w:val="00E76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CA8E78-C106-44BE-AF67-33EA810B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38626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62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6264"/>
    <w:rPr>
      <w:sz w:val="18"/>
      <w:szCs w:val="18"/>
    </w:rPr>
  </w:style>
  <w:style w:type="paragraph" w:styleId="a4">
    <w:name w:val="footer"/>
    <w:basedOn w:val="a"/>
    <w:link w:val="Char0"/>
    <w:uiPriority w:val="99"/>
    <w:unhideWhenUsed/>
    <w:rsid w:val="00386264"/>
    <w:pPr>
      <w:tabs>
        <w:tab w:val="center" w:pos="4153"/>
        <w:tab w:val="right" w:pos="8306"/>
      </w:tabs>
      <w:snapToGrid w:val="0"/>
      <w:jc w:val="left"/>
    </w:pPr>
    <w:rPr>
      <w:sz w:val="18"/>
      <w:szCs w:val="18"/>
    </w:rPr>
  </w:style>
  <w:style w:type="character" w:customStyle="1" w:styleId="Char0">
    <w:name w:val="页脚 Char"/>
    <w:basedOn w:val="a0"/>
    <w:link w:val="a4"/>
    <w:uiPriority w:val="99"/>
    <w:rsid w:val="00386264"/>
    <w:rPr>
      <w:sz w:val="18"/>
      <w:szCs w:val="18"/>
    </w:rPr>
  </w:style>
  <w:style w:type="paragraph" w:styleId="a5">
    <w:name w:val="Normal (Web)"/>
    <w:basedOn w:val="a"/>
    <w:uiPriority w:val="99"/>
    <w:semiHidden/>
    <w:unhideWhenUsed/>
    <w:rsid w:val="0038626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86264"/>
    <w:rPr>
      <w:b/>
      <w:bCs/>
    </w:rPr>
  </w:style>
  <w:style w:type="character" w:customStyle="1" w:styleId="3Char">
    <w:name w:val="标题 3 Char"/>
    <w:basedOn w:val="a0"/>
    <w:link w:val="3"/>
    <w:uiPriority w:val="9"/>
    <w:rsid w:val="00386264"/>
    <w:rPr>
      <w:rFonts w:ascii="宋体" w:eastAsia="宋体" w:hAnsi="宋体" w:cs="宋体"/>
      <w:b/>
      <w:bCs/>
      <w:kern w:val="0"/>
      <w:sz w:val="27"/>
      <w:szCs w:val="27"/>
    </w:rPr>
  </w:style>
  <w:style w:type="character" w:styleId="a7">
    <w:name w:val="Hyperlink"/>
    <w:basedOn w:val="a0"/>
    <w:uiPriority w:val="99"/>
    <w:semiHidden/>
    <w:unhideWhenUsed/>
    <w:rsid w:val="00073C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67797">
      <w:bodyDiv w:val="1"/>
      <w:marLeft w:val="0"/>
      <w:marRight w:val="0"/>
      <w:marTop w:val="0"/>
      <w:marBottom w:val="0"/>
      <w:divBdr>
        <w:top w:val="none" w:sz="0" w:space="0" w:color="auto"/>
        <w:left w:val="none" w:sz="0" w:space="0" w:color="auto"/>
        <w:bottom w:val="none" w:sz="0" w:space="0" w:color="auto"/>
        <w:right w:val="none" w:sz="0" w:space="0" w:color="auto"/>
      </w:divBdr>
    </w:div>
    <w:div w:id="1058240339">
      <w:bodyDiv w:val="1"/>
      <w:marLeft w:val="0"/>
      <w:marRight w:val="0"/>
      <w:marTop w:val="0"/>
      <w:marBottom w:val="0"/>
      <w:divBdr>
        <w:top w:val="none" w:sz="0" w:space="0" w:color="auto"/>
        <w:left w:val="none" w:sz="0" w:space="0" w:color="auto"/>
        <w:bottom w:val="none" w:sz="0" w:space="0" w:color="auto"/>
        <w:right w:val="none" w:sz="0" w:space="0" w:color="auto"/>
      </w:divBdr>
    </w:div>
    <w:div w:id="1568763638">
      <w:bodyDiv w:val="1"/>
      <w:marLeft w:val="0"/>
      <w:marRight w:val="0"/>
      <w:marTop w:val="0"/>
      <w:marBottom w:val="0"/>
      <w:divBdr>
        <w:top w:val="none" w:sz="0" w:space="0" w:color="auto"/>
        <w:left w:val="none" w:sz="0" w:space="0" w:color="auto"/>
        <w:bottom w:val="none" w:sz="0" w:space="0" w:color="auto"/>
        <w:right w:val="none" w:sz="0" w:space="0" w:color="auto"/>
      </w:divBdr>
    </w:div>
    <w:div w:id="188259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jt.shandong.gov.cn/module/download/downfile.jsp?classid=0&amp;filename=37fc05fd83a64a748032c221ffbb689b.docx" TargetMode="External"/><Relationship Id="rId3" Type="http://schemas.openxmlformats.org/officeDocument/2006/relationships/webSettings" Target="webSettings.xml"/><Relationship Id="rId7" Type="http://schemas.openxmlformats.org/officeDocument/2006/relationships/hyperlink" Target="http://kjt.shandong.gov.cn/module/download/downfile.jsp?classid=0&amp;filename=cb07217f08294f82bbca48243c98b18d.xls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jt.shandong.gov.cn/module/download/downfile.jsp?classid=0&amp;filename=25961c2103bd4fb6abdfdcf3d5947a6f.doc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kjt.shandong.gov.cn/module/download/downfile.jsp?classid=0&amp;filename=c0fc071479cd4f13a9abd8ba5f1708d6.docx" TargetMode="External"/><Relationship Id="rId4" Type="http://schemas.openxmlformats.org/officeDocument/2006/relationships/footnotes" Target="footnotes.xml"/><Relationship Id="rId9" Type="http://schemas.openxmlformats.org/officeDocument/2006/relationships/hyperlink" Target="http://kjt.shandong.gov.cn/module/download/downfile.jsp?classid=0&amp;filename=e0e052a1fc5e41179df0dda7056ee3fa.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444</Words>
  <Characters>2536</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孟武</dc:creator>
  <cp:keywords/>
  <dc:description/>
  <cp:lastModifiedBy>孟武</cp:lastModifiedBy>
  <cp:revision>4</cp:revision>
  <dcterms:created xsi:type="dcterms:W3CDTF">2020-12-25T06:43:00Z</dcterms:created>
  <dcterms:modified xsi:type="dcterms:W3CDTF">2020-12-25T10:06:00Z</dcterms:modified>
</cp:coreProperties>
</file>