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企业对齐鲁工大人才需求征集</w:t>
      </w:r>
      <w:r>
        <w:rPr>
          <w:rFonts w:hint="eastAsia" w:ascii="宋体" w:hAnsi="宋体"/>
          <w:b/>
          <w:sz w:val="32"/>
          <w:szCs w:val="32"/>
        </w:rPr>
        <w:t>表</w:t>
      </w:r>
    </w:p>
    <w:tbl>
      <w:tblPr>
        <w:tblStyle w:val="3"/>
        <w:tblpPr w:leftFromText="180" w:rightFromText="180" w:vertAnchor="text" w:horzAnchor="margin" w:tblpY="186"/>
        <w:tblOverlap w:val="never"/>
        <w:tblW w:w="90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34"/>
        <w:gridCol w:w="1276"/>
        <w:gridCol w:w="1417"/>
        <w:gridCol w:w="1134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企业名称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枣庄市瑞隆机械制造有限公司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所属行业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机械行业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企业地址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枣庄市台儿庄区泥沟镇大北洛村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属地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台儿庄泥沟镇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主要经营范围</w:t>
            </w:r>
          </w:p>
        </w:tc>
        <w:tc>
          <w:tcPr>
            <w:tcW w:w="751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  <w:t>重锤反击式破碎机、鄂式破碎机、喂料机、制砂机、振动筛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法人代表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李忠中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06326516123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E-mail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sdzzrion@163.com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联系人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刘忠超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18265272555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sdzzrion@163.com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企业简介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枣庄市瑞隆机械制造有限公司成立于2011年，位于台儿庄泥沟镇，占地面积20000多平方米，现有生产设备130台套，固定资产2199万元，注册资本5000万元。现有职工53人。本公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Cs w:val="21"/>
              </w:rPr>
              <w:t>司主要从事集矿山破碎设备系列产品研发、设计、制造、销售、工程、服务及环保为一体的破碎机专业制造，公司目前主要产品有重锤反击式破碎机、鄂式破碎机、喂料机、制砂机、振动筛等产品。公司于2013年7月建立了企业技术研发中心，公司注重创新研发，每年用于技术产品研究开发的经费占当年营业收入的7%左右， 2014年与齐鲁工业大学建立了产学研合作，先后攻克诸多技术难关；2015年通过了ISO9001国际质量管理体系认证，并荣获“国家高新技术企业”、“全市科技创新型企业”、“市级企业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技术</w:t>
            </w:r>
            <w:r>
              <w:rPr>
                <w:rFonts w:hint="eastAsia" w:ascii="宋体" w:hAnsi="宋体"/>
                <w:color w:val="000000"/>
                <w:szCs w:val="21"/>
              </w:rPr>
              <w:t>中心”等荣誉。公司目前拥有国家授权实用新型专利11项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</w:rPr>
              <w:t>2项发明专利和3项实用新型专利已得到国家专利局的受理通知书，处于公示阶段。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现有人才基础、平台条件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公司于2013年7月建立了企业技术研发中心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2015年通过市级企业技术中心验收。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对人才要求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（研究的领域和研究方向）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机械工程、自动控制方向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其他（工作环境、条件、待遇）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公司除提供正常的食宿和工作条件外，每月给予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1200元的生活补助，并在科研方面给予提供便利条件。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20A9"/>
    <w:rsid w:val="002D4D5A"/>
    <w:rsid w:val="006136D9"/>
    <w:rsid w:val="0083128B"/>
    <w:rsid w:val="00A320A9"/>
    <w:rsid w:val="00A41520"/>
    <w:rsid w:val="00C15C57"/>
    <w:rsid w:val="250826D0"/>
    <w:rsid w:val="443F2FFC"/>
    <w:rsid w:val="798A22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</Words>
  <Characters>129</Characters>
  <Lines>1</Lines>
  <Paragraphs>1</Paragraphs>
  <ScaleCrop>false</ScaleCrop>
  <LinksUpToDate>false</LinksUpToDate>
  <CharactersWithSpaces>150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2016-06-06T06:22:00Z</dcterms:created>
  <dc:creator>微软用户</dc:creator>
  <cp:lastModifiedBy>Administrator</cp:lastModifiedBy>
  <dcterms:modified xsi:type="dcterms:W3CDTF">2016-06-20T08:08:45Z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