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4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13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枣庄陈氏机械有限公司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机械制造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枣庄市山亭区桑村镇西大河村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桑村镇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农用机械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陈孔建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18906371189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textDirection w:val="lrTb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陈孔建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18906371189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pStyle w:val="2"/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枣庄陈氏机械有限公司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是一家集科研开发生产营销为一体的农用机械设备加专业厂，经过近几年的培育壮大，以科技创新为先导，市场为导向，以其成熟的技术、工艺及适用的产品，完善的售后服务赢得了广大用户的信赖。其中,生物质颗粒饲料成套加工设备优化技术研究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’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获得“枣庄市科技进步二等奖”,和“质量信誉保证单位”及“重合同守信用单位”称号。本公司申请发明专利12项，主要产品：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</w:rPr>
              <w:t>主要有饲料颗粒机，饲料制粒机、小型饲料颗粒机、木屑颗粒机、秸秆颗粒机、有机肥造粒机、圆球造粒机搅拌机、混合机、粉碎机、磨粉机、破碎机、木片机、秸秆粉碎机、PVC磨粉机等产品，都已通过国家有关部门的技术鉴定和认可，在市场享有良好口碑。</w:t>
            </w:r>
          </w:p>
          <w:p>
            <w:pPr/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before="120" w:beforeLines="50" w:after="120" w:afterLines="50" w:line="360" w:lineRule="auto"/>
              <w:ind w:firstLine="560" w:firstLineChars="20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公司现拥有各类专业技术人员20多名，</w:t>
            </w:r>
            <w:r>
              <w:rPr>
                <w:rFonts w:hint="eastAsia"/>
                <w:sz w:val="28"/>
                <w:szCs w:val="28"/>
                <w:lang w:eastAsia="zh-CN"/>
              </w:rPr>
              <w:t>先后和齐鲁工业大学、中国农业大学、枣庄学院建立产学研合作关系，</w:t>
            </w:r>
            <w:bookmarkStart w:id="0" w:name="_GoBack"/>
            <w:bookmarkEnd w:id="0"/>
            <w:r>
              <w:rPr>
                <w:sz w:val="28"/>
                <w:szCs w:val="28"/>
              </w:rPr>
              <w:t>其中近年来引进机械制造、机械设计等专业本科生4名，机械生产的专业技术人员12名。</w:t>
            </w:r>
            <w:r>
              <w:rPr>
                <w:rFonts w:hint="eastAsia"/>
                <w:sz w:val="28"/>
                <w:szCs w:val="28"/>
                <w:lang w:eastAsia="zh-CN"/>
              </w:rPr>
              <w:t>拥有市级企业技术中心。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农用系列机械的升级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A9"/>
    <w:rsid w:val="0083128B"/>
    <w:rsid w:val="00A320A9"/>
    <w:rsid w:val="00A41520"/>
    <w:rsid w:val="00C15C57"/>
    <w:rsid w:val="04C47247"/>
    <w:rsid w:val="092B7CB6"/>
    <w:rsid w:val="36E27040"/>
    <w:rsid w:val="59D33E69"/>
    <w:rsid w:val="7EC57805"/>
    <w:rsid w:val="7EC652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129</Characters>
  <Lines>1</Lines>
  <Paragraphs>1</Paragraphs>
  <ScaleCrop>false</ScaleCrop>
  <LinksUpToDate>false</LinksUpToDate>
  <CharactersWithSpaces>150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Q</cp:lastModifiedBy>
  <dcterms:modified xsi:type="dcterms:W3CDTF">2016-06-21T05:21:07Z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