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0A" w:rsidRPr="00DC7D0A" w:rsidRDefault="00DC7D0A" w:rsidP="00DC7D0A">
      <w:pPr>
        <w:widowControl/>
        <w:shd w:val="clear" w:color="auto" w:fill="FFFFFF"/>
        <w:spacing w:line="675" w:lineRule="atLeast"/>
        <w:jc w:val="center"/>
        <w:outlineLvl w:val="2"/>
        <w:rPr>
          <w:rFonts w:ascii="微软雅黑" w:eastAsia="微软雅黑" w:hAnsi="微软雅黑" w:cs="宋体" w:hint="eastAsia"/>
          <w:b/>
          <w:color w:val="333333"/>
          <w:kern w:val="0"/>
          <w:sz w:val="30"/>
          <w:szCs w:val="30"/>
        </w:rPr>
      </w:pPr>
      <w:r w:rsidRPr="00DC7D0A">
        <w:rPr>
          <w:rFonts w:ascii="微软雅黑" w:eastAsia="微软雅黑" w:hAnsi="微软雅黑" w:cs="宋体" w:hint="eastAsia"/>
          <w:b/>
          <w:color w:val="333333"/>
          <w:kern w:val="0"/>
          <w:sz w:val="30"/>
          <w:szCs w:val="30"/>
        </w:rPr>
        <w:t>关于征集黄河流域生态保护和高质量发展重大科技成果的通知</w:t>
      </w:r>
    </w:p>
    <w:p w:rsidR="00DC7D0A" w:rsidRPr="00DC7D0A" w:rsidRDefault="00DC7D0A" w:rsidP="00DC7D0A">
      <w:pPr>
        <w:widowControl/>
        <w:shd w:val="clear" w:color="auto" w:fill="FFFFFF"/>
        <w:spacing w:after="150"/>
        <w:jc w:val="left"/>
        <w:rPr>
          <w:rFonts w:ascii="微软雅黑" w:eastAsia="微软雅黑" w:hAnsi="微软雅黑" w:cs="宋体"/>
          <w:color w:val="333333"/>
          <w:kern w:val="0"/>
          <w:sz w:val="24"/>
          <w:szCs w:val="24"/>
        </w:rPr>
      </w:pPr>
      <w:r w:rsidRPr="00DC7D0A">
        <w:rPr>
          <w:rFonts w:ascii="微软雅黑" w:eastAsia="微软雅黑" w:hAnsi="微软雅黑" w:cs="宋体" w:hint="eastAsia"/>
          <w:color w:val="333333"/>
          <w:kern w:val="0"/>
          <w:sz w:val="24"/>
          <w:szCs w:val="24"/>
        </w:rPr>
        <w:t>各市科技局，省直有关部门，各有关单位：</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为深入贯彻落实省委、省政府关</w:t>
      </w:r>
      <w:bookmarkStart w:id="0" w:name="_GoBack"/>
      <w:bookmarkEnd w:id="0"/>
      <w:r w:rsidRPr="00DC7D0A">
        <w:rPr>
          <w:rFonts w:ascii="微软雅黑" w:eastAsia="微软雅黑" w:hAnsi="微软雅黑" w:cs="宋体" w:hint="eastAsia"/>
          <w:color w:val="333333"/>
          <w:kern w:val="0"/>
          <w:sz w:val="24"/>
          <w:szCs w:val="24"/>
        </w:rPr>
        <w:t>于推进黄河流域生态保护和高质量发展的部署要求，现面向全省征集黄河流域生态保护领域重大科技成果，以强化科技成果转化推广对黄河流域生态保护和高质量发展的支撑作用，培育科学技术奖励项目。有关事项通知如下：</w:t>
      </w:r>
    </w:p>
    <w:p w:rsidR="00DC7D0A" w:rsidRPr="00DC7D0A" w:rsidRDefault="00DC7D0A" w:rsidP="00DC7D0A">
      <w:pPr>
        <w:widowControl/>
        <w:shd w:val="clear" w:color="auto" w:fill="FFFFFF"/>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b/>
          <w:bCs/>
          <w:color w:val="333333"/>
          <w:kern w:val="0"/>
          <w:sz w:val="24"/>
          <w:szCs w:val="24"/>
        </w:rPr>
        <w:t>一、征集范围</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围绕国家和省战略需求，重点聚焦我省黄河流域生态保护领域的重大科技成果，主要包括沿黄生态环境保护与修复，水、大气、土壤污染防治，水资源节约集约利用等重点领域。</w:t>
      </w:r>
    </w:p>
    <w:p w:rsidR="00DC7D0A" w:rsidRPr="00DC7D0A" w:rsidRDefault="00DC7D0A" w:rsidP="00DC7D0A">
      <w:pPr>
        <w:widowControl/>
        <w:shd w:val="clear" w:color="auto" w:fill="FFFFFF"/>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b/>
          <w:bCs/>
          <w:color w:val="333333"/>
          <w:kern w:val="0"/>
          <w:sz w:val="24"/>
          <w:szCs w:val="24"/>
        </w:rPr>
        <w:t>二、征集要求</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（一）科技成果第一完成单位为我省具有独立法人资格的企业和科研事业单位。鼓励我省单位与外省特别是黄河流域九省（区）协同攻关，推动科技成果在黄河流域区域转化和应用。</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二）科技成果拥有自主知识产权，创新性强，技术水平成熟先进，具备为黄河流域生态保护和高质量发展提供产业化和快速推广能力，已经实现推广应用一年以上并对黄河流域生态保护产生明显的经济和社会效益，在黄河流域生态保护治理中彰</w:t>
      </w:r>
      <w:proofErr w:type="gramStart"/>
      <w:r w:rsidRPr="00DC7D0A">
        <w:rPr>
          <w:rFonts w:ascii="微软雅黑" w:eastAsia="微软雅黑" w:hAnsi="微软雅黑" w:cs="宋体" w:hint="eastAsia"/>
          <w:color w:val="333333"/>
          <w:kern w:val="0"/>
          <w:sz w:val="24"/>
          <w:szCs w:val="24"/>
        </w:rPr>
        <w:t>显科技</w:t>
      </w:r>
      <w:proofErr w:type="gramEnd"/>
      <w:r w:rsidRPr="00DC7D0A">
        <w:rPr>
          <w:rFonts w:ascii="微软雅黑" w:eastAsia="微软雅黑" w:hAnsi="微软雅黑" w:cs="宋体" w:hint="eastAsia"/>
          <w:color w:val="333333"/>
          <w:kern w:val="0"/>
          <w:sz w:val="24"/>
          <w:szCs w:val="24"/>
        </w:rPr>
        <w:t>支撑。</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（三）高等院校、科研院所作为项目牵头单位须建有省级及以上研发平台；企业须建有市级及以上研发平台。</w:t>
      </w:r>
    </w:p>
    <w:p w:rsidR="00DC7D0A" w:rsidRPr="00DC7D0A" w:rsidRDefault="00DC7D0A" w:rsidP="00DC7D0A">
      <w:pPr>
        <w:widowControl/>
        <w:shd w:val="clear" w:color="auto" w:fill="FFFFFF"/>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b/>
          <w:bCs/>
          <w:color w:val="333333"/>
          <w:kern w:val="0"/>
          <w:sz w:val="24"/>
          <w:szCs w:val="24"/>
        </w:rPr>
        <w:t>三、报送要求</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lastRenderedPageBreak/>
        <w:t>（一）填报要求</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请各单位高度重视，周密组织，认真做好黄河流域生态保护和高质量发展重大科技成果征集工作。</w:t>
      </w:r>
      <w:proofErr w:type="gramStart"/>
      <w:r w:rsidRPr="00DC7D0A">
        <w:rPr>
          <w:rFonts w:ascii="微软雅黑" w:eastAsia="微软雅黑" w:hAnsi="微软雅黑" w:cs="宋体" w:hint="eastAsia"/>
          <w:color w:val="333333"/>
          <w:kern w:val="0"/>
          <w:sz w:val="24"/>
          <w:szCs w:val="24"/>
        </w:rPr>
        <w:t>请成果</w:t>
      </w:r>
      <w:proofErr w:type="gramEnd"/>
      <w:r w:rsidRPr="00DC7D0A">
        <w:rPr>
          <w:rFonts w:ascii="微软雅黑" w:eastAsia="微软雅黑" w:hAnsi="微软雅黑" w:cs="宋体" w:hint="eastAsia"/>
          <w:color w:val="333333"/>
          <w:kern w:val="0"/>
          <w:sz w:val="24"/>
          <w:szCs w:val="24"/>
        </w:rPr>
        <w:t>完成单位认真填写《黄河流域生态保护和高质量发展重大科技成果基本情况表》（附件1），填写内容及数据要真实、客观、准确。</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各市科技局、省直有关单位负责成果的审核及遴选工作，确保成果的先进性，材料的真实性，并填写《科技成果汇总表》（附件2）。</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（二）时间要求</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汇总表电子版（word版及盖章PDF版）、基本情况表电子版（word版）于2021年3月2日前通过邮箱报送至省科技厅。</w:t>
      </w:r>
    </w:p>
    <w:p w:rsidR="00DC7D0A" w:rsidRPr="00DC7D0A" w:rsidRDefault="00DC7D0A" w:rsidP="00DC7D0A">
      <w:pPr>
        <w:widowControl/>
        <w:shd w:val="clear" w:color="auto" w:fill="FFFFFF"/>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b/>
          <w:bCs/>
          <w:color w:val="333333"/>
          <w:kern w:val="0"/>
          <w:sz w:val="24"/>
          <w:szCs w:val="24"/>
        </w:rPr>
        <w:t>四、联系方式</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省科技奖励委员会办公室（设在成果转化与区域创新处）</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联系电话：0531-66777050、66777227</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电子邮箱：sdskjjlbgs@shandong.cn</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通讯地址：济南市历</w:t>
      </w:r>
      <w:proofErr w:type="gramStart"/>
      <w:r w:rsidRPr="00DC7D0A">
        <w:rPr>
          <w:rFonts w:ascii="微软雅黑" w:eastAsia="微软雅黑" w:hAnsi="微软雅黑" w:cs="宋体" w:hint="eastAsia"/>
          <w:color w:val="333333"/>
          <w:kern w:val="0"/>
          <w:sz w:val="24"/>
          <w:szCs w:val="24"/>
        </w:rPr>
        <w:t>下区舜华路</w:t>
      </w:r>
      <w:proofErr w:type="gramEnd"/>
      <w:r w:rsidRPr="00DC7D0A">
        <w:rPr>
          <w:rFonts w:ascii="微软雅黑" w:eastAsia="微软雅黑" w:hAnsi="微软雅黑" w:cs="宋体" w:hint="eastAsia"/>
          <w:color w:val="333333"/>
          <w:kern w:val="0"/>
          <w:sz w:val="24"/>
          <w:szCs w:val="24"/>
        </w:rPr>
        <w:t>607号科技大厦1212房间</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附件：</w:t>
      </w:r>
    </w:p>
    <w:p w:rsidR="00DC7D0A" w:rsidRPr="00DC7D0A" w:rsidRDefault="00DC7D0A" w:rsidP="00DC7D0A">
      <w:pPr>
        <w:widowControl/>
        <w:shd w:val="clear" w:color="auto" w:fill="FFFFFF"/>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1.黄河流域生态保护和高质量发展重大科技成果基本情况表</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2.科技成果汇总表</w:t>
      </w:r>
    </w:p>
    <w:p w:rsidR="00DC7D0A" w:rsidRPr="00DC7D0A" w:rsidRDefault="00DC7D0A" w:rsidP="00DC7D0A">
      <w:pPr>
        <w:widowControl/>
        <w:shd w:val="clear" w:color="auto" w:fill="FFFFFF"/>
        <w:spacing w:after="150"/>
        <w:ind w:firstLine="480"/>
        <w:jc w:val="lef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附件下载：</w:t>
      </w:r>
    </w:p>
    <w:p w:rsidR="00DC7D0A" w:rsidRPr="00DC7D0A" w:rsidRDefault="00DC7D0A" w:rsidP="00DC7D0A">
      <w:pPr>
        <w:widowControl/>
        <w:shd w:val="clear" w:color="auto" w:fill="FFFFFF"/>
        <w:ind w:firstLine="480"/>
        <w:jc w:val="left"/>
        <w:rPr>
          <w:rFonts w:ascii="微软雅黑" w:eastAsia="微软雅黑" w:hAnsi="微软雅黑" w:cs="宋体" w:hint="eastAsia"/>
          <w:color w:val="333333"/>
          <w:kern w:val="0"/>
          <w:sz w:val="24"/>
          <w:szCs w:val="24"/>
        </w:rPr>
      </w:pPr>
      <w:hyperlink r:id="rId5" w:history="1">
        <w:r w:rsidRPr="00DC7D0A">
          <w:rPr>
            <w:rFonts w:ascii="微软雅黑" w:eastAsia="微软雅黑" w:hAnsi="微软雅黑" w:cs="宋体" w:hint="eastAsia"/>
            <w:color w:val="0000FF"/>
            <w:kern w:val="0"/>
            <w:sz w:val="24"/>
            <w:szCs w:val="24"/>
          </w:rPr>
          <w:t>1.黄河流域生态保护和高质量发展重大科技成果基本情况表.</w:t>
        </w:r>
        <w:proofErr w:type="gramStart"/>
        <w:r w:rsidRPr="00DC7D0A">
          <w:rPr>
            <w:rFonts w:ascii="微软雅黑" w:eastAsia="微软雅黑" w:hAnsi="微软雅黑" w:cs="宋体" w:hint="eastAsia"/>
            <w:color w:val="0000FF"/>
            <w:kern w:val="0"/>
            <w:sz w:val="24"/>
            <w:szCs w:val="24"/>
          </w:rPr>
          <w:t>docx</w:t>
        </w:r>
        <w:proofErr w:type="gramEnd"/>
      </w:hyperlink>
    </w:p>
    <w:p w:rsidR="00DC7D0A" w:rsidRPr="00DC7D0A" w:rsidRDefault="00DC7D0A" w:rsidP="00DC7D0A">
      <w:pPr>
        <w:widowControl/>
        <w:shd w:val="clear" w:color="auto" w:fill="FFFFFF"/>
        <w:ind w:firstLine="480"/>
        <w:jc w:val="left"/>
        <w:rPr>
          <w:rFonts w:ascii="微软雅黑" w:eastAsia="微软雅黑" w:hAnsi="微软雅黑" w:cs="宋体" w:hint="eastAsia"/>
          <w:color w:val="333333"/>
          <w:kern w:val="0"/>
          <w:sz w:val="24"/>
          <w:szCs w:val="24"/>
        </w:rPr>
      </w:pPr>
      <w:hyperlink r:id="rId6" w:history="1">
        <w:r w:rsidRPr="00DC7D0A">
          <w:rPr>
            <w:rFonts w:ascii="微软雅黑" w:eastAsia="微软雅黑" w:hAnsi="微软雅黑" w:cs="宋体" w:hint="eastAsia"/>
            <w:color w:val="0000FF"/>
            <w:kern w:val="0"/>
            <w:sz w:val="24"/>
            <w:szCs w:val="24"/>
          </w:rPr>
          <w:t>2.科技成果汇总表.</w:t>
        </w:r>
        <w:proofErr w:type="gramStart"/>
        <w:r w:rsidRPr="00DC7D0A">
          <w:rPr>
            <w:rFonts w:ascii="微软雅黑" w:eastAsia="微软雅黑" w:hAnsi="微软雅黑" w:cs="宋体" w:hint="eastAsia"/>
            <w:color w:val="0000FF"/>
            <w:kern w:val="0"/>
            <w:sz w:val="24"/>
            <w:szCs w:val="24"/>
          </w:rPr>
          <w:t>docx</w:t>
        </w:r>
        <w:proofErr w:type="gramEnd"/>
      </w:hyperlink>
    </w:p>
    <w:p w:rsidR="00DC7D0A" w:rsidRPr="00DC7D0A" w:rsidRDefault="00DC7D0A" w:rsidP="00DC7D0A">
      <w:pPr>
        <w:widowControl/>
        <w:shd w:val="clear" w:color="auto" w:fill="FFFFFF"/>
        <w:spacing w:after="150"/>
        <w:jc w:val="righ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山东省科学技术厅</w:t>
      </w:r>
    </w:p>
    <w:p w:rsidR="00DC7D0A" w:rsidRPr="00DC7D0A" w:rsidRDefault="00DC7D0A" w:rsidP="00DC7D0A">
      <w:pPr>
        <w:widowControl/>
        <w:shd w:val="clear" w:color="auto" w:fill="FFFFFF"/>
        <w:jc w:val="right"/>
        <w:rPr>
          <w:rFonts w:ascii="微软雅黑" w:eastAsia="微软雅黑" w:hAnsi="微软雅黑" w:cs="宋体" w:hint="eastAsia"/>
          <w:color w:val="333333"/>
          <w:kern w:val="0"/>
          <w:sz w:val="24"/>
          <w:szCs w:val="24"/>
        </w:rPr>
      </w:pPr>
      <w:r w:rsidRPr="00DC7D0A">
        <w:rPr>
          <w:rFonts w:ascii="微软雅黑" w:eastAsia="微软雅黑" w:hAnsi="微软雅黑" w:cs="宋体" w:hint="eastAsia"/>
          <w:color w:val="333333"/>
          <w:kern w:val="0"/>
          <w:sz w:val="24"/>
          <w:szCs w:val="24"/>
        </w:rPr>
        <w:t>2021年2月20日</w:t>
      </w:r>
    </w:p>
    <w:p w:rsidR="00DC7D0A" w:rsidRDefault="00DC7D0A" w:rsidP="00DC7D0A">
      <w:hyperlink r:id="rId7" w:history="1">
        <w:r w:rsidRPr="00DC7D0A">
          <w:rPr>
            <w:rFonts w:ascii="微软雅黑" w:eastAsia="微软雅黑" w:hAnsi="微软雅黑" w:cs="宋体" w:hint="eastAsia"/>
            <w:color w:val="005389"/>
            <w:kern w:val="0"/>
            <w:sz w:val="18"/>
            <w:szCs w:val="18"/>
          </w:rPr>
          <w:br/>
        </w:r>
      </w:hyperlink>
    </w:p>
    <w:sectPr w:rsidR="00DC7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93"/>
    <w:rsid w:val="00005093"/>
    <w:rsid w:val="006C00F5"/>
    <w:rsid w:val="00DC7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C7D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D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7D0A"/>
    <w:rPr>
      <w:b/>
      <w:bCs/>
    </w:rPr>
  </w:style>
  <w:style w:type="character" w:styleId="a5">
    <w:name w:val="Hyperlink"/>
    <w:basedOn w:val="a0"/>
    <w:uiPriority w:val="99"/>
    <w:semiHidden/>
    <w:unhideWhenUsed/>
    <w:rsid w:val="00DC7D0A"/>
    <w:rPr>
      <w:color w:val="0000FF"/>
      <w:u w:val="single"/>
    </w:rPr>
  </w:style>
  <w:style w:type="character" w:customStyle="1" w:styleId="print">
    <w:name w:val="print"/>
    <w:basedOn w:val="a0"/>
    <w:rsid w:val="00DC7D0A"/>
  </w:style>
  <w:style w:type="character" w:customStyle="1" w:styleId="3Char">
    <w:name w:val="标题 3 Char"/>
    <w:basedOn w:val="a0"/>
    <w:link w:val="3"/>
    <w:uiPriority w:val="9"/>
    <w:rsid w:val="00DC7D0A"/>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C7D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D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7D0A"/>
    <w:rPr>
      <w:b/>
      <w:bCs/>
    </w:rPr>
  </w:style>
  <w:style w:type="character" w:styleId="a5">
    <w:name w:val="Hyperlink"/>
    <w:basedOn w:val="a0"/>
    <w:uiPriority w:val="99"/>
    <w:semiHidden/>
    <w:unhideWhenUsed/>
    <w:rsid w:val="00DC7D0A"/>
    <w:rPr>
      <w:color w:val="0000FF"/>
      <w:u w:val="single"/>
    </w:rPr>
  </w:style>
  <w:style w:type="character" w:customStyle="1" w:styleId="print">
    <w:name w:val="print"/>
    <w:basedOn w:val="a0"/>
    <w:rsid w:val="00DC7D0A"/>
  </w:style>
  <w:style w:type="character" w:customStyle="1" w:styleId="3Char">
    <w:name w:val="标题 3 Char"/>
    <w:basedOn w:val="a0"/>
    <w:link w:val="3"/>
    <w:uiPriority w:val="9"/>
    <w:rsid w:val="00DC7D0A"/>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98206">
      <w:bodyDiv w:val="1"/>
      <w:marLeft w:val="0"/>
      <w:marRight w:val="0"/>
      <w:marTop w:val="0"/>
      <w:marBottom w:val="0"/>
      <w:divBdr>
        <w:top w:val="none" w:sz="0" w:space="0" w:color="auto"/>
        <w:left w:val="none" w:sz="0" w:space="0" w:color="auto"/>
        <w:bottom w:val="none" w:sz="0" w:space="0" w:color="auto"/>
        <w:right w:val="none" w:sz="0" w:space="0" w:color="auto"/>
      </w:divBdr>
    </w:div>
    <w:div w:id="1508864831">
      <w:bodyDiv w:val="1"/>
      <w:marLeft w:val="0"/>
      <w:marRight w:val="0"/>
      <w:marTop w:val="0"/>
      <w:marBottom w:val="0"/>
      <w:divBdr>
        <w:top w:val="none" w:sz="0" w:space="0" w:color="auto"/>
        <w:left w:val="none" w:sz="0" w:space="0" w:color="auto"/>
        <w:bottom w:val="none" w:sz="0" w:space="0" w:color="auto"/>
        <w:right w:val="none" w:sz="0" w:space="0" w:color="auto"/>
      </w:divBdr>
      <w:divsChild>
        <w:div w:id="846481241">
          <w:marLeft w:val="0"/>
          <w:marRight w:val="0"/>
          <w:marTop w:val="0"/>
          <w:marBottom w:val="0"/>
          <w:divBdr>
            <w:top w:val="none" w:sz="0" w:space="0" w:color="auto"/>
            <w:left w:val="none" w:sz="0" w:space="0" w:color="auto"/>
            <w:bottom w:val="none" w:sz="0" w:space="0" w:color="auto"/>
            <w:right w:val="none" w:sz="0" w:space="0" w:color="auto"/>
          </w:divBdr>
          <w:divsChild>
            <w:div w:id="291401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window.pri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t.shandong.gov.cn/module/download/downfile.jsp?classid=0&amp;filename=8ab793b4c4b04fc08e91f574f2336592.docx" TargetMode="External"/><Relationship Id="rId5" Type="http://schemas.openxmlformats.org/officeDocument/2006/relationships/hyperlink" Target="http://kjt.shandong.gov.cn/module/download/downfile.jsp?classid=0&amp;filename=c1c1b0e4200040fa99151cb4a64f270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2021-02-21T06:20:00Z</dcterms:created>
  <dcterms:modified xsi:type="dcterms:W3CDTF">2021-02-21T06:22:00Z</dcterms:modified>
</cp:coreProperties>
</file>