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B5CA0" w14:textId="77777777" w:rsidR="00B641D3" w:rsidRPr="00167F4D" w:rsidRDefault="00B641D3" w:rsidP="00167F4D">
      <w:pPr>
        <w:adjustRightInd w:val="0"/>
        <w:snapToGrid w:val="0"/>
        <w:spacing w:after="0" w:line="600" w:lineRule="exact"/>
        <w:jc w:val="center"/>
        <w:rPr>
          <w:rFonts w:ascii="方正小标宋简体" w:eastAsia="方正小标宋简体" w:hAnsi="方正小标宋简体"/>
          <w:sz w:val="36"/>
          <w:szCs w:val="36"/>
        </w:rPr>
      </w:pPr>
      <w:r w:rsidRPr="00167F4D">
        <w:rPr>
          <w:rFonts w:ascii="方正小标宋简体" w:eastAsia="方正小标宋简体" w:hAnsi="方正小标宋简体" w:hint="eastAsia"/>
          <w:sz w:val="36"/>
          <w:szCs w:val="36"/>
        </w:rPr>
        <w:t>关于2025年度山东省科学技术奖提名工作的通知</w:t>
      </w:r>
    </w:p>
    <w:p w14:paraId="09F506BF" w14:textId="59265C33" w:rsidR="00B641D3" w:rsidRPr="00167F4D" w:rsidRDefault="00B641D3" w:rsidP="00167F4D">
      <w:pPr>
        <w:adjustRightInd w:val="0"/>
        <w:snapToGrid w:val="0"/>
        <w:spacing w:after="0" w:line="600" w:lineRule="exact"/>
        <w:rPr>
          <w:rFonts w:ascii="仿宋_GB2312" w:eastAsia="仿宋_GB2312" w:hAnsi="仿宋_GB2312"/>
          <w:sz w:val="32"/>
          <w:szCs w:val="32"/>
        </w:rPr>
      </w:pPr>
    </w:p>
    <w:p w14:paraId="0BB823AC" w14:textId="47365203" w:rsidR="00B641D3" w:rsidRPr="00167F4D" w:rsidRDefault="00B641D3" w:rsidP="00167F4D">
      <w:pPr>
        <w:adjustRightInd w:val="0"/>
        <w:snapToGrid w:val="0"/>
        <w:spacing w:after="0" w:line="600" w:lineRule="exact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各有关单位、专家：</w:t>
      </w:r>
    </w:p>
    <w:p w14:paraId="323D3C80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根据《山东省科学技术奖励办法》等有关规定，现将2025年度山东省科学技术奖提名工作有关事项通知如下。</w:t>
      </w:r>
    </w:p>
    <w:p w14:paraId="7246CB1F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67F4D">
        <w:rPr>
          <w:rFonts w:ascii="黑体" w:eastAsia="黑体" w:hAnsi="黑体" w:hint="eastAsia"/>
          <w:sz w:val="32"/>
          <w:szCs w:val="32"/>
        </w:rPr>
        <w:t>一、奖项设置</w:t>
      </w:r>
    </w:p>
    <w:p w14:paraId="20EB4F30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省科学技术奖设置6个奖种，分别为：科学技术最高奖、自然科学奖、技术发明奖、科学技术进步奖、科学技术青年奖、国际科学技术合作奖。</w:t>
      </w:r>
    </w:p>
    <w:p w14:paraId="7E499FB4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67F4D">
        <w:rPr>
          <w:rFonts w:ascii="黑体" w:eastAsia="黑体" w:hAnsi="黑体" w:hint="eastAsia"/>
          <w:sz w:val="32"/>
          <w:szCs w:val="32"/>
        </w:rPr>
        <w:t>二、奖励导向</w:t>
      </w:r>
    </w:p>
    <w:p w14:paraId="6980B03A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bookmarkStart w:id="0" w:name="OLE_LINK1"/>
      <w:r w:rsidRPr="00167F4D">
        <w:rPr>
          <w:rFonts w:ascii="仿宋_GB2312" w:eastAsia="仿宋_GB2312" w:hAnsi="仿宋_GB2312" w:hint="eastAsia"/>
          <w:sz w:val="32"/>
          <w:szCs w:val="32"/>
        </w:rPr>
        <w:t>2025年度省科学技术奖突出高水平科技自立自强，服务国家重大战略和山东发展，加大对基础研究和应用基础研究的奖励力度，鼓励企业创新、产学研合作，支持解决产业关键共性技术问题或企业重大技术创新难题、以及在进口替代等关键核心技术攻关中发挥重要作用的标志性成果，聚焦国家战略人才梯队培育，支持优秀青年人才领衔的标志性成果。</w:t>
      </w:r>
    </w:p>
    <w:bookmarkEnd w:id="0"/>
    <w:p w14:paraId="08F59A3C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67F4D">
        <w:rPr>
          <w:rFonts w:ascii="黑体" w:eastAsia="黑体" w:hAnsi="黑体" w:hint="eastAsia"/>
          <w:sz w:val="32"/>
          <w:szCs w:val="32"/>
        </w:rPr>
        <w:t>三、提名方式</w:t>
      </w:r>
    </w:p>
    <w:p w14:paraId="512A9842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提名方式分为专家提名和单位提名。</w:t>
      </w:r>
    </w:p>
    <w:p w14:paraId="6A1FF91C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（一）专家提名</w:t>
      </w:r>
    </w:p>
    <w:p w14:paraId="67A49EE8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1.提名资格。具有提名资格的专家包括：</w:t>
      </w:r>
    </w:p>
    <w:p w14:paraId="31710E29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（1）国家最高科学技术奖获奖者；</w:t>
      </w:r>
    </w:p>
    <w:p w14:paraId="5939199A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（2）中国科学院院士、中国工程院院士（以下简称院</w:t>
      </w:r>
      <w:r w:rsidRPr="00167F4D">
        <w:rPr>
          <w:rFonts w:ascii="仿宋_GB2312" w:eastAsia="仿宋_GB2312" w:hAnsi="仿宋_GB2312" w:hint="eastAsia"/>
          <w:sz w:val="32"/>
          <w:szCs w:val="32"/>
        </w:rPr>
        <w:lastRenderedPageBreak/>
        <w:t>士）；</w:t>
      </w:r>
    </w:p>
    <w:p w14:paraId="7E98198F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（3）山东省科学技术最高奖获奖者；</w:t>
      </w:r>
    </w:p>
    <w:p w14:paraId="2C198361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（4）2015年以来我省获国家科学技术奖的第一完成人（以下简称国家奖第一完成人）；</w:t>
      </w:r>
    </w:p>
    <w:p w14:paraId="69D1E073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（5）2020年以来获得山东省科学技术奖特等奖或一等奖的第一完成人（以下简称省奖第一完成人）。</w:t>
      </w:r>
    </w:p>
    <w:p w14:paraId="339C8F2B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2.提名条件。提名专家应在本人熟悉学科或行业领域内进行提名，并充分了解提名项目（人选）的真实情况。每人可独立或与他人联合提名1项省科学技术奖，联合提名时列第一位的专家为主责专家。</w:t>
      </w:r>
    </w:p>
    <w:p w14:paraId="182D33F9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（1）国家最高科学技术奖获奖者、院士、山东省科学技术最高奖获奖者：每人可提名1项省科学技术奖；</w:t>
      </w:r>
    </w:p>
    <w:p w14:paraId="192F98A6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（2）国家奖第一完成人、省奖第一完成人：3人可联合提名1项省科学技术奖。</w:t>
      </w:r>
    </w:p>
    <w:p w14:paraId="51FFCCD4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3.回避要求。提名专家不得作为同一年度被提名项目完成人或被提名人选，应回避本人提名项目或人选的评审活动。专用项目不接受专家提名。</w:t>
      </w:r>
    </w:p>
    <w:p w14:paraId="5D61C784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（二）单位提名</w:t>
      </w:r>
    </w:p>
    <w:p w14:paraId="0B2FFF61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1.提名资格。省人民政府各有关组成部门及直属机构；设区市人民政府；崂山实验室；经省科技厅认定具有提名资格的中央驻鲁单位、企事业单位等（见附件1）。</w:t>
      </w:r>
    </w:p>
    <w:p w14:paraId="4B64D958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2.提名要求。提名单位应当建立科学规范的遴选机制，严格在提名数额（在山东省科学技术奖励系统中查</w:t>
      </w:r>
      <w:r w:rsidRPr="00167F4D">
        <w:rPr>
          <w:rFonts w:ascii="仿宋_GB2312" w:eastAsia="仿宋_GB2312" w:hAnsi="仿宋_GB2312" w:hint="eastAsia"/>
          <w:sz w:val="32"/>
          <w:szCs w:val="32"/>
        </w:rPr>
        <w:lastRenderedPageBreak/>
        <w:t>看）范围内择优限额提名，提名前以适当方式征求不少于5位相关专业领域专家的意见。</w:t>
      </w:r>
    </w:p>
    <w:p w14:paraId="76F2EC24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67F4D">
        <w:rPr>
          <w:rFonts w:ascii="黑体" w:eastAsia="黑体" w:hAnsi="黑体" w:hint="eastAsia"/>
          <w:sz w:val="32"/>
          <w:szCs w:val="32"/>
        </w:rPr>
        <w:t>四、被提名项目（人选）的基本条件</w:t>
      </w:r>
    </w:p>
    <w:p w14:paraId="605A25D9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被提名项目（人选）必须符合《山东省科学技术奖励办法》的有关要求，以及以下具体条件：</w:t>
      </w:r>
    </w:p>
    <w:p w14:paraId="7D6AF0F0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（一）科学技术青年奖人选年龄应在40周岁以下（1985年1月1日及以后出生）；自然科学奖、技术发明奖、科学技术进步奖项目第一完成单位应是山东省内注册的法人单位。</w:t>
      </w:r>
    </w:p>
    <w:p w14:paraId="0AAA11BD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二）自然科学奖项目提供的代表性论文（专著）应当公开发表满2年（2023年1月1日前），每位完成人必须是代表性论文或专著的作者；技术发明奖和科学技术进步奖项目应当完成整体技术应用满2年（2023年1月1日前），并提供应用情况和效益佐证材料。</w:t>
      </w:r>
    </w:p>
    <w:p w14:paraId="39773E60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（三）提名项目所列论文、专著应在国内为主完成，第一署名单位应为国内单位，知识产权归国内所有。在提名材料中列入国家或省部级计划、基金支持的项目，应完成整体验收。</w:t>
      </w:r>
    </w:p>
    <w:p w14:paraId="2EA0C3FD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四）被提名者所使用的成果应为非涉密成果且无知识产权权属纠纷，相关内容不得涉密。代表性论文（专著）第一作者或通讯作者（主编或副主编）、代表性知识产权完成人未列入项目完成人的，以及论文署名第一位的单位、知识产权的权利人中所列的完成单位未列入项目完成</w:t>
      </w:r>
      <w:r w:rsidRPr="00167F4D">
        <w:rPr>
          <w:rFonts w:ascii="仿宋_GB2312" w:eastAsia="仿宋_GB2312" w:hAnsi="仿宋_GB2312" w:hint="eastAsia"/>
          <w:sz w:val="32"/>
          <w:szCs w:val="32"/>
        </w:rPr>
        <w:lastRenderedPageBreak/>
        <w:t>单位的，必须征得本人或单位同意，并将有关知情同意不参与报奖证明材料存档备查。</w:t>
      </w:r>
    </w:p>
    <w:p w14:paraId="688B95F4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（五）同一候选人或同一技术内容不得被重复提名2025年度省科学技术奖。已经获得国家或者省部级科学技术奖的成果不得被再次提名2025年度省科学技术奖。</w:t>
      </w:r>
    </w:p>
    <w:p w14:paraId="4E0491B3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67F4D">
        <w:rPr>
          <w:rFonts w:ascii="黑体" w:eastAsia="黑体" w:hAnsi="黑体" w:hint="eastAsia"/>
          <w:sz w:val="32"/>
          <w:szCs w:val="32"/>
        </w:rPr>
        <w:t>五、提名程序</w:t>
      </w:r>
    </w:p>
    <w:p w14:paraId="205654A0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（一）提名申请</w:t>
      </w:r>
    </w:p>
    <w:p w14:paraId="2AF93460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专家提名时，由主责专家（联合提名时列第一位的专家）通过电子邮件向山东省科学技术奖励委员会办公室（以下简称省奖励办）提出申请（见附件2），并提供院士证书或获奖证书等证明，同时抄送其他提名专家和项目联系人。省奖励办收到申请后，经审核符合提名资格的，发送提名账号和密码。</w:t>
      </w:r>
    </w:p>
    <w:p w14:paraId="355B0DD5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提名单位提名前，在山东省科学技术奖励系统中查看提名限额，账号和密码统一由省奖励办进行分配。</w:t>
      </w:r>
    </w:p>
    <w:p w14:paraId="012E7EBF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（二）提名奖种和等级</w:t>
      </w:r>
    </w:p>
    <w:p w14:paraId="6FC11B1C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提名者应当遵守提名规则和程序，充分了解提名人选或项目的真实情况，合理选择提名奖种和等级。科学技术最高奖、科学技术青年奖、国际科学技术合作奖不分等级，自然科学奖、技术发明奖、科学技术进步奖分为特等奖、一等奖、二等奖3个等级，其中特等奖从通过初评一等奖项目中产生，不直接提名。评审落选项目不降级参评。</w:t>
      </w:r>
    </w:p>
    <w:p w14:paraId="5E39E414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lastRenderedPageBreak/>
        <w:t>（三）提名书填写要求</w:t>
      </w:r>
    </w:p>
    <w:p w14:paraId="6DEFAFA6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提名书是省科学技术奖评审的主要依据，提名者应按照《2025年度山东省科学技术奖励提名工作指南》（见附件3）要求，客观、准确、完整填写，不得填报涉密内容。“学科分类名称”作为评审分组和专家选取的重要参考，应根据项目（人选）的主要科学发现、技术发明、科技创新情况在提名系统中选择相应学科，最多可选择三个，按重要程度依次填写。</w:t>
      </w:r>
    </w:p>
    <w:p w14:paraId="1F327216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提名通用项目的提名者凭提名账号和密码登录“山东省科学技术奖励系统”（从山东省科技厅门户网站登录或直接访问http://60.208.139.58:8000/），按照要求在线填写、提交。专用项目（主要包括涉及国防安全等领域项目）不得通过网络填写和提名。</w:t>
      </w:r>
    </w:p>
    <w:p w14:paraId="6D4F765A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67F4D">
        <w:rPr>
          <w:rFonts w:ascii="黑体" w:eastAsia="黑体" w:hAnsi="黑体" w:hint="eastAsia"/>
          <w:sz w:val="32"/>
          <w:szCs w:val="32"/>
        </w:rPr>
        <w:t>六、提名公示</w:t>
      </w:r>
    </w:p>
    <w:p w14:paraId="1C7C5C06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项目完成单位或候选人所在单位及提名者应按要求进行提名公示，接受监督。</w:t>
      </w:r>
    </w:p>
    <w:p w14:paraId="69E31949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（一）公示主体</w:t>
      </w:r>
    </w:p>
    <w:p w14:paraId="484DEDD2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候选人所在单位或项目各完成单位应当在本单位范围内公示。提名单位提名的，应通过网络或书面进行公示。由专家提名的，应按照属地化原则，由候选人所在单位、第一完成单位所在市或其他具有提名资格的单位协助进行提名公示。提名公示材料应存档备查。</w:t>
      </w:r>
    </w:p>
    <w:p w14:paraId="70A96522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（二）公示内容及时间</w:t>
      </w:r>
    </w:p>
    <w:p w14:paraId="2D99AD02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lastRenderedPageBreak/>
        <w:t>公示内容应当按照《2025年度山东省科学技术奖励提名工作指南》的要求进行，公示期不少于5个工作日，公示无异议或虽有异议但在规定时间内处理完毕且不影响提名的，方可提名。提名单位的公示情况以书面形式报送。</w:t>
      </w:r>
    </w:p>
    <w:p w14:paraId="7B8EEF87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67F4D">
        <w:rPr>
          <w:rFonts w:ascii="黑体" w:eastAsia="黑体" w:hAnsi="黑体" w:hint="eastAsia"/>
          <w:sz w:val="32"/>
          <w:szCs w:val="32"/>
        </w:rPr>
        <w:t>七、科研诚信和提名责任要求</w:t>
      </w:r>
    </w:p>
    <w:p w14:paraId="35880B06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（一）全面加强科研诚信审核</w:t>
      </w:r>
    </w:p>
    <w:p w14:paraId="3F1BBE1F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省科技奖励实行科研诚信全过程管理，被提名人选以及被提名项目完成人、完成单位应具备良好的科研诚信，无科研失信行为。被提名人选、被提名项目第一完成人作为第一责任人，对提名材料的真实性、完整性、有效性、合法性负主体责任。如有弄虚作假、冒名顶替、侵犯他人知识产权等科研失信行为的，一经查实，按照《科学技术活动违规行为处理暂行规定》（科学技术部令第19号）《科研失信行为调查处理规则》（国科发监〔2022〕221号）等规定进行相应处理。</w:t>
      </w:r>
    </w:p>
    <w:p w14:paraId="2659760B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（二）严格落实审核和提名责任</w:t>
      </w:r>
    </w:p>
    <w:p w14:paraId="5112421C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被提名人选所在单位、被提名项目第一完成单位对提名材料负有审核责任，应书面承诺已对提名材料的真实性、完整性、有效性、合法性完成审核（书面承诺相关材料应存档备查）。提名者应认真履行提名责任，对相关材料的真实性和准确性负责，严格把关，严禁审核走过场、流于形式，被提名项目、人选出现弄虚作假等问题，提名者审核职责履行不到位的，视情节轻重，对相应提名者进行</w:t>
      </w:r>
      <w:r w:rsidRPr="00167F4D">
        <w:rPr>
          <w:rFonts w:ascii="仿宋_GB2312" w:eastAsia="仿宋_GB2312" w:hAnsi="仿宋_GB2312" w:hint="eastAsia"/>
          <w:sz w:val="32"/>
          <w:szCs w:val="32"/>
        </w:rPr>
        <w:lastRenderedPageBreak/>
        <w:t>减少提名指标，暂停或取消提名资格等处理。</w:t>
      </w:r>
    </w:p>
    <w:p w14:paraId="447F1C44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67F4D">
        <w:rPr>
          <w:rFonts w:ascii="黑体" w:eastAsia="黑体" w:hAnsi="黑体" w:hint="eastAsia"/>
          <w:sz w:val="32"/>
          <w:szCs w:val="32"/>
        </w:rPr>
        <w:t>八、提名材料报送要求</w:t>
      </w:r>
    </w:p>
    <w:p w14:paraId="5B6C2C5A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（一）请于2025年3月17日16:00前将专家提名申请表（word版和专家签字后的PDF版）及相关证书扫描件发送至省奖励办邮箱；</w:t>
      </w:r>
    </w:p>
    <w:p w14:paraId="5FEE55C1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二）请于2025年4月8日16:00前由提名者将提名材料统一汇总报送至省奖励办；提名材料包括：提名函1份（加盖提名单位公章，其中各设区市应加盖人民政府或办公室（厅）公章，专家提名项目须是专家亲笔签名的提名函原件，内容包括提名总体情况，被提名候选人或项目完成人的政治、品行、水平、作风、廉洁等事项的审核情况，提名前公示结果，存档备查材料核查结果，相关单位真实性审查和无涉密内容审查结果），单位提名汇总表1份（见附件4，专家提名项目无需报送），纸质版提名书原件1份（书脊须标明提名号、评审组、项目名称）。</w:t>
      </w:r>
    </w:p>
    <w:p w14:paraId="555CBDE1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专用项目单独提交纸质版提名函和提名书原件1份，电子版刻光盘一并报送。提名单位应做好保密安全工作，确保提名工作各个环节符合国家有关保密要求。</w:t>
      </w:r>
    </w:p>
    <w:p w14:paraId="61ED48BD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67F4D">
        <w:rPr>
          <w:rFonts w:ascii="黑体" w:eastAsia="黑体" w:hAnsi="黑体" w:hint="eastAsia"/>
          <w:sz w:val="32"/>
          <w:szCs w:val="32"/>
        </w:rPr>
        <w:t>九、提名时间要求</w:t>
      </w:r>
    </w:p>
    <w:p w14:paraId="670C58FE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（一）专家提名资格申请截止时间：2025年3月17日16:00；</w:t>
      </w:r>
    </w:p>
    <w:p w14:paraId="5FBEFC69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（二）提名系统开放时间：2025年3月18日10:00；</w:t>
      </w:r>
    </w:p>
    <w:p w14:paraId="3CE636D0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（三）网络提交截止时间：2025年4月7日16:00；</w:t>
      </w:r>
    </w:p>
    <w:p w14:paraId="66D1AE44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lastRenderedPageBreak/>
        <w:t>（四）纸质提名材料报送截止时间：2025年4月8日16:00。</w:t>
      </w:r>
    </w:p>
    <w:p w14:paraId="15174557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67F4D">
        <w:rPr>
          <w:rFonts w:ascii="黑体" w:eastAsia="黑体" w:hAnsi="黑体" w:hint="eastAsia"/>
          <w:sz w:val="32"/>
          <w:szCs w:val="32"/>
        </w:rPr>
        <w:t>十、联系方式</w:t>
      </w:r>
    </w:p>
    <w:p w14:paraId="38CBDDE4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联系电话：0531-51751063、51751067。</w:t>
      </w:r>
    </w:p>
    <w:p w14:paraId="000C5204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电子邮箱：sdskjjlbgs@shandong.cn。</w:t>
      </w:r>
    </w:p>
    <w:p w14:paraId="73B3234A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通讯地址：济南市舜华路607号科技大厦1418房间。</w:t>
      </w:r>
    </w:p>
    <w:p w14:paraId="1A4223D5" w14:textId="77777777" w:rsidR="001D70AD" w:rsidRDefault="001D70AD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</w:p>
    <w:p w14:paraId="3A5DC4CC" w14:textId="72D61720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附件：</w:t>
      </w:r>
    </w:p>
    <w:p w14:paraId="3A53916A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1.2025年度山东省科学技术奖提名单位名单</w:t>
      </w:r>
    </w:p>
    <w:p w14:paraId="32FE580A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2.专家提名申请表</w:t>
      </w:r>
    </w:p>
    <w:p w14:paraId="62844AE0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3.2025年度山东省科学技术奖提名工作指南</w:t>
      </w:r>
    </w:p>
    <w:p w14:paraId="08396C03" w14:textId="77777777" w:rsidR="00B641D3" w:rsidRPr="00167F4D" w:rsidRDefault="00B641D3" w:rsidP="00167F4D">
      <w:pPr>
        <w:adjustRightInd w:val="0"/>
        <w:snapToGrid w:val="0"/>
        <w:spacing w:after="0"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167F4D">
        <w:rPr>
          <w:rFonts w:ascii="仿宋_GB2312" w:eastAsia="仿宋_GB2312" w:hAnsi="仿宋_GB2312" w:hint="eastAsia"/>
          <w:sz w:val="32"/>
          <w:szCs w:val="32"/>
        </w:rPr>
        <w:t>4.单位提名汇总表</w:t>
      </w:r>
    </w:p>
    <w:p w14:paraId="0D928337" w14:textId="77777777" w:rsidR="002B0A38" w:rsidRDefault="002B0A38" w:rsidP="00167F4D">
      <w:pPr>
        <w:adjustRightInd w:val="0"/>
        <w:snapToGrid w:val="0"/>
        <w:spacing w:after="0" w:line="600" w:lineRule="exact"/>
        <w:rPr>
          <w:rFonts w:ascii="仿宋_GB2312" w:eastAsia="仿宋_GB2312" w:hAnsi="仿宋_GB2312"/>
          <w:sz w:val="32"/>
          <w:szCs w:val="32"/>
        </w:rPr>
      </w:pPr>
    </w:p>
    <w:p w14:paraId="43996543" w14:textId="77777777" w:rsidR="00DB2521" w:rsidRDefault="00DB2521" w:rsidP="00167F4D">
      <w:pPr>
        <w:adjustRightInd w:val="0"/>
        <w:snapToGrid w:val="0"/>
        <w:spacing w:after="0" w:line="600" w:lineRule="exact"/>
        <w:rPr>
          <w:rFonts w:ascii="仿宋_GB2312" w:eastAsia="仿宋_GB2312" w:hAnsi="仿宋_GB2312"/>
          <w:sz w:val="32"/>
          <w:szCs w:val="32"/>
        </w:rPr>
      </w:pPr>
    </w:p>
    <w:p w14:paraId="4B848C28" w14:textId="77777777" w:rsidR="00DB2521" w:rsidRPr="00DB2521" w:rsidRDefault="00DB2521" w:rsidP="00DB2521">
      <w:pPr>
        <w:adjustRightInd w:val="0"/>
        <w:snapToGrid w:val="0"/>
        <w:spacing w:after="0" w:line="600" w:lineRule="exact"/>
        <w:ind w:firstLineChars="200" w:firstLine="640"/>
        <w:jc w:val="right"/>
        <w:rPr>
          <w:rFonts w:ascii="仿宋_GB2312" w:eastAsia="仿宋_GB2312" w:hAnsi="仿宋_GB2312"/>
          <w:sz w:val="32"/>
          <w:szCs w:val="32"/>
        </w:rPr>
      </w:pPr>
      <w:r w:rsidRPr="00DB2521">
        <w:rPr>
          <w:rFonts w:ascii="仿宋_GB2312" w:eastAsia="仿宋_GB2312" w:hAnsi="仿宋_GB2312" w:hint="eastAsia"/>
          <w:sz w:val="32"/>
          <w:szCs w:val="32"/>
        </w:rPr>
        <w:t>山东省科学技术奖励委员会办公室</w:t>
      </w:r>
    </w:p>
    <w:p w14:paraId="3701C30F" w14:textId="67AFBFBD" w:rsidR="00DB2521" w:rsidRPr="00DB2521" w:rsidRDefault="00DB2521" w:rsidP="00DB2521">
      <w:pPr>
        <w:wordWrap w:val="0"/>
        <w:adjustRightInd w:val="0"/>
        <w:snapToGrid w:val="0"/>
        <w:spacing w:after="0" w:line="600" w:lineRule="exact"/>
        <w:ind w:firstLineChars="200" w:firstLine="640"/>
        <w:jc w:val="right"/>
        <w:rPr>
          <w:rFonts w:ascii="仿宋_GB2312" w:eastAsia="仿宋_GB2312" w:hAnsi="仿宋_GB2312"/>
          <w:sz w:val="32"/>
          <w:szCs w:val="32"/>
        </w:rPr>
      </w:pPr>
      <w:r w:rsidRPr="00DB2521">
        <w:rPr>
          <w:rFonts w:ascii="仿宋_GB2312" w:eastAsia="仿宋_GB2312" w:hAnsi="仿宋_GB2312" w:hint="eastAsia"/>
          <w:sz w:val="32"/>
          <w:szCs w:val="32"/>
        </w:rPr>
        <w:t>2025年3月6日</w:t>
      </w:r>
      <w:r>
        <w:rPr>
          <w:rFonts w:ascii="仿宋_GB2312" w:eastAsia="仿宋_GB2312" w:hAnsi="仿宋_GB2312" w:hint="eastAsia"/>
          <w:sz w:val="32"/>
          <w:szCs w:val="32"/>
        </w:rPr>
        <w:t xml:space="preserve">        </w:t>
      </w:r>
    </w:p>
    <w:sectPr w:rsidR="00DB2521" w:rsidRPr="00DB25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A38"/>
    <w:rsid w:val="00167F4D"/>
    <w:rsid w:val="001D70AD"/>
    <w:rsid w:val="002B0A38"/>
    <w:rsid w:val="0031202D"/>
    <w:rsid w:val="0032007B"/>
    <w:rsid w:val="00363641"/>
    <w:rsid w:val="00B641D3"/>
    <w:rsid w:val="00DB2521"/>
    <w:rsid w:val="00F5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C19A5E"/>
  <w15:chartTrackingRefBased/>
  <w15:docId w15:val="{A55ABBF6-B42E-9545-880E-50832EE9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B0A3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A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2B0A3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A3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A3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A38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A3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A3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A3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B0A3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B0A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2B0A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B0A3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B0A3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B0A3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B0A3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B0A3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B0A3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B0A3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B0A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0A3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B0A3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B0A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B0A3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B0A3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B0A3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B0A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B0A3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B0A38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DB2521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 Meng</dc:creator>
  <cp:keywords/>
  <dc:description/>
  <cp:lastModifiedBy>GF Meng</cp:lastModifiedBy>
  <cp:revision>6</cp:revision>
  <dcterms:created xsi:type="dcterms:W3CDTF">2025-03-06T09:01:00Z</dcterms:created>
  <dcterms:modified xsi:type="dcterms:W3CDTF">2025-03-06T13:33:00Z</dcterms:modified>
</cp:coreProperties>
</file>